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788C4" w14:textId="77777777" w:rsidR="008203A8" w:rsidRPr="008F49E1" w:rsidRDefault="008203A8" w:rsidP="008203A8">
      <w:pPr>
        <w:rPr>
          <w:sz w:val="24"/>
          <w:szCs w:val="24"/>
        </w:rPr>
      </w:pPr>
      <w:r w:rsidRPr="005B0036">
        <w:rPr>
          <w:noProof/>
          <w:sz w:val="24"/>
          <w:szCs w:val="24"/>
          <w:lang w:eastAsia="da-DK"/>
        </w:rPr>
        <w:drawing>
          <wp:inline distT="0" distB="0" distL="0" distR="0" wp14:anchorId="5F40E358" wp14:editId="575E81C8">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266A4CA" w14:textId="77777777" w:rsidR="008203A8" w:rsidRDefault="008203A8" w:rsidP="008203A8">
      <w:pPr>
        <w:rPr>
          <w:sz w:val="24"/>
          <w:szCs w:val="24"/>
        </w:rPr>
      </w:pPr>
    </w:p>
    <w:p w14:paraId="46CCAE34" w14:textId="35BC2DE3" w:rsidR="008203A8" w:rsidRPr="00406EE7" w:rsidRDefault="008203A8" w:rsidP="008203A8">
      <w:pPr>
        <w:tabs>
          <w:tab w:val="right" w:pos="9356"/>
        </w:tabs>
        <w:rPr>
          <w:b/>
          <w:sz w:val="24"/>
          <w:szCs w:val="24"/>
        </w:rPr>
      </w:pPr>
      <w:r>
        <w:rPr>
          <w:b/>
          <w:sz w:val="24"/>
          <w:szCs w:val="24"/>
        </w:rPr>
        <w:tab/>
      </w:r>
      <w:r w:rsidR="00DA5CE9">
        <w:rPr>
          <w:b/>
          <w:sz w:val="24"/>
          <w:szCs w:val="24"/>
        </w:rPr>
        <w:t>2</w:t>
      </w:r>
      <w:r w:rsidR="00B70BBA" w:rsidRPr="00B70BBA">
        <w:rPr>
          <w:b/>
          <w:sz w:val="24"/>
          <w:szCs w:val="24"/>
        </w:rPr>
        <w:t xml:space="preserve">7. </w:t>
      </w:r>
      <w:r w:rsidR="00DA5CE9">
        <w:rPr>
          <w:b/>
          <w:sz w:val="24"/>
          <w:szCs w:val="24"/>
        </w:rPr>
        <w:t>nov</w:t>
      </w:r>
      <w:r w:rsidR="00B70BBA" w:rsidRPr="00B70BBA">
        <w:rPr>
          <w:b/>
          <w:sz w:val="24"/>
          <w:szCs w:val="24"/>
        </w:rPr>
        <w:t>ember 2023</w:t>
      </w:r>
    </w:p>
    <w:p w14:paraId="3543CC0B" w14:textId="0F012D95" w:rsidR="008203A8" w:rsidRDefault="008203A8" w:rsidP="008203A8">
      <w:pPr>
        <w:rPr>
          <w:sz w:val="24"/>
          <w:szCs w:val="24"/>
        </w:rPr>
      </w:pPr>
    </w:p>
    <w:p w14:paraId="04F7A2F5" w14:textId="77777777" w:rsidR="008203A8" w:rsidRDefault="008203A8" w:rsidP="00B70BBA">
      <w:pPr>
        <w:tabs>
          <w:tab w:val="right" w:pos="9498"/>
        </w:tabs>
        <w:jc w:val="center"/>
        <w:rPr>
          <w:b/>
          <w:sz w:val="24"/>
          <w:szCs w:val="24"/>
        </w:rPr>
      </w:pPr>
      <w:bookmarkStart w:id="0" w:name="_GoBack"/>
      <w:bookmarkEnd w:id="0"/>
    </w:p>
    <w:p w14:paraId="2B334621" w14:textId="77777777" w:rsidR="008203A8" w:rsidRPr="00406EE7" w:rsidRDefault="008203A8" w:rsidP="008203A8">
      <w:pPr>
        <w:jc w:val="center"/>
        <w:rPr>
          <w:b/>
          <w:sz w:val="24"/>
          <w:szCs w:val="24"/>
        </w:rPr>
      </w:pPr>
      <w:r w:rsidRPr="00406EE7">
        <w:rPr>
          <w:b/>
          <w:sz w:val="24"/>
          <w:szCs w:val="24"/>
        </w:rPr>
        <w:t>PRODUKTRESUMÉ</w:t>
      </w:r>
    </w:p>
    <w:p w14:paraId="69163182" w14:textId="77777777" w:rsidR="008203A8" w:rsidRPr="00406EE7" w:rsidRDefault="008203A8" w:rsidP="008203A8">
      <w:pPr>
        <w:jc w:val="center"/>
        <w:rPr>
          <w:b/>
          <w:sz w:val="24"/>
          <w:szCs w:val="24"/>
        </w:rPr>
      </w:pPr>
    </w:p>
    <w:p w14:paraId="13763A0C" w14:textId="77777777" w:rsidR="008203A8" w:rsidRPr="00406EE7" w:rsidRDefault="008203A8" w:rsidP="008203A8">
      <w:pPr>
        <w:jc w:val="center"/>
        <w:rPr>
          <w:b/>
          <w:sz w:val="24"/>
          <w:szCs w:val="24"/>
        </w:rPr>
      </w:pPr>
      <w:r w:rsidRPr="00406EE7">
        <w:rPr>
          <w:b/>
          <w:sz w:val="24"/>
          <w:szCs w:val="24"/>
        </w:rPr>
        <w:t>for</w:t>
      </w:r>
    </w:p>
    <w:p w14:paraId="399D8E77" w14:textId="77777777" w:rsidR="008203A8" w:rsidRPr="00406EE7" w:rsidRDefault="008203A8" w:rsidP="008203A8">
      <w:pPr>
        <w:jc w:val="center"/>
        <w:rPr>
          <w:b/>
          <w:sz w:val="24"/>
          <w:szCs w:val="24"/>
        </w:rPr>
      </w:pPr>
    </w:p>
    <w:p w14:paraId="6C6F363B" w14:textId="70724F2D" w:rsidR="008203A8" w:rsidRPr="00565A74" w:rsidRDefault="00B70BBA" w:rsidP="008203A8">
      <w:pPr>
        <w:jc w:val="center"/>
        <w:rPr>
          <w:b/>
          <w:sz w:val="24"/>
          <w:szCs w:val="24"/>
        </w:rPr>
      </w:pPr>
      <w:proofErr w:type="spellStart"/>
      <w:r>
        <w:rPr>
          <w:b/>
          <w:spacing w:val="-3"/>
        </w:rPr>
        <w:t>Surolan</w:t>
      </w:r>
      <w:proofErr w:type="spellEnd"/>
      <w:r>
        <w:rPr>
          <w:b/>
          <w:spacing w:val="-3"/>
        </w:rPr>
        <w:t xml:space="preserve"> </w:t>
      </w:r>
      <w:proofErr w:type="spellStart"/>
      <w:r>
        <w:rPr>
          <w:b/>
          <w:spacing w:val="-3"/>
        </w:rPr>
        <w:t>Vet</w:t>
      </w:r>
      <w:proofErr w:type="spellEnd"/>
      <w:r>
        <w:rPr>
          <w:b/>
          <w:spacing w:val="-3"/>
        </w:rPr>
        <w:t xml:space="preserve">., øredråber, suspension og </w:t>
      </w:r>
      <w:proofErr w:type="spellStart"/>
      <w:r>
        <w:rPr>
          <w:b/>
          <w:spacing w:val="-3"/>
        </w:rPr>
        <w:t>kutansuspension</w:t>
      </w:r>
      <w:proofErr w:type="spellEnd"/>
    </w:p>
    <w:p w14:paraId="01806ED2" w14:textId="77777777" w:rsidR="008203A8" w:rsidRPr="00406EE7" w:rsidRDefault="008203A8" w:rsidP="008203A8">
      <w:pPr>
        <w:jc w:val="both"/>
        <w:rPr>
          <w:sz w:val="24"/>
          <w:szCs w:val="24"/>
        </w:rPr>
      </w:pPr>
    </w:p>
    <w:p w14:paraId="37282BA8" w14:textId="77777777" w:rsidR="008203A8" w:rsidRDefault="008203A8" w:rsidP="008203A8">
      <w:pPr>
        <w:jc w:val="both"/>
        <w:rPr>
          <w:sz w:val="24"/>
          <w:szCs w:val="24"/>
        </w:rPr>
      </w:pPr>
    </w:p>
    <w:p w14:paraId="1B1F9CCF" w14:textId="77777777" w:rsidR="008203A8" w:rsidRPr="00406EE7" w:rsidRDefault="008203A8" w:rsidP="008203A8">
      <w:pPr>
        <w:jc w:val="both"/>
        <w:rPr>
          <w:sz w:val="24"/>
          <w:szCs w:val="24"/>
        </w:rPr>
      </w:pPr>
    </w:p>
    <w:p w14:paraId="26CF68CC" w14:textId="77777777" w:rsidR="008203A8" w:rsidRPr="00406EE7" w:rsidRDefault="008203A8" w:rsidP="008203A8">
      <w:pPr>
        <w:ind w:left="851" w:hanging="851"/>
        <w:rPr>
          <w:b/>
          <w:sz w:val="24"/>
          <w:szCs w:val="24"/>
        </w:rPr>
      </w:pPr>
      <w:r w:rsidRPr="00406EE7">
        <w:rPr>
          <w:b/>
          <w:sz w:val="24"/>
          <w:szCs w:val="24"/>
        </w:rPr>
        <w:t>0.</w:t>
      </w:r>
      <w:r w:rsidRPr="00406EE7">
        <w:rPr>
          <w:b/>
          <w:sz w:val="24"/>
          <w:szCs w:val="24"/>
        </w:rPr>
        <w:tab/>
        <w:t>D.SP.NR</w:t>
      </w:r>
      <w:r>
        <w:rPr>
          <w:b/>
          <w:sz w:val="24"/>
          <w:szCs w:val="24"/>
        </w:rPr>
        <w:t>.</w:t>
      </w:r>
    </w:p>
    <w:p w14:paraId="7DF42B67" w14:textId="29D240C9" w:rsidR="008203A8" w:rsidRPr="00B70BBA" w:rsidRDefault="00B70BBA" w:rsidP="008203A8">
      <w:pPr>
        <w:ind w:left="851"/>
        <w:rPr>
          <w:sz w:val="24"/>
          <w:szCs w:val="24"/>
        </w:rPr>
      </w:pPr>
      <w:r w:rsidRPr="00B70BBA">
        <w:rPr>
          <w:spacing w:val="-3"/>
          <w:sz w:val="24"/>
          <w:szCs w:val="24"/>
        </w:rPr>
        <w:t>3911</w:t>
      </w:r>
    </w:p>
    <w:p w14:paraId="1B3211B2" w14:textId="77777777" w:rsidR="008203A8" w:rsidRPr="00406EE7" w:rsidRDefault="008203A8" w:rsidP="008203A8">
      <w:pPr>
        <w:ind w:left="851"/>
        <w:rPr>
          <w:sz w:val="24"/>
          <w:szCs w:val="24"/>
        </w:rPr>
      </w:pPr>
    </w:p>
    <w:p w14:paraId="6ADD9621" w14:textId="77777777" w:rsidR="008203A8" w:rsidRPr="00406EE7" w:rsidRDefault="008203A8" w:rsidP="008203A8">
      <w:pPr>
        <w:ind w:left="851" w:hanging="851"/>
        <w:rPr>
          <w:b/>
          <w:sz w:val="24"/>
          <w:szCs w:val="24"/>
        </w:rPr>
      </w:pPr>
      <w:r w:rsidRPr="00406EE7">
        <w:rPr>
          <w:b/>
          <w:sz w:val="24"/>
          <w:szCs w:val="24"/>
        </w:rPr>
        <w:t>1.</w:t>
      </w:r>
      <w:r w:rsidRPr="00406EE7">
        <w:rPr>
          <w:b/>
          <w:sz w:val="24"/>
          <w:szCs w:val="24"/>
        </w:rPr>
        <w:tab/>
        <w:t>VETERINÆRLÆGEMIDLETS NAVN</w:t>
      </w:r>
    </w:p>
    <w:p w14:paraId="51D5603B" w14:textId="6F8CFB46" w:rsidR="008203A8" w:rsidRDefault="00B70BBA" w:rsidP="008203A8">
      <w:pPr>
        <w:ind w:left="851"/>
        <w:rPr>
          <w:sz w:val="24"/>
          <w:szCs w:val="24"/>
        </w:rPr>
      </w:pPr>
      <w:proofErr w:type="spellStart"/>
      <w:r w:rsidRPr="00B70BBA">
        <w:rPr>
          <w:sz w:val="24"/>
          <w:szCs w:val="24"/>
        </w:rPr>
        <w:t>Surolan</w:t>
      </w:r>
      <w:proofErr w:type="spellEnd"/>
      <w:r w:rsidRPr="00B70BBA">
        <w:rPr>
          <w:sz w:val="24"/>
          <w:szCs w:val="24"/>
        </w:rPr>
        <w:t xml:space="preserve"> </w:t>
      </w:r>
      <w:proofErr w:type="spellStart"/>
      <w:r w:rsidRPr="00B70BBA">
        <w:rPr>
          <w:sz w:val="24"/>
          <w:szCs w:val="24"/>
        </w:rPr>
        <w:t>Vet</w:t>
      </w:r>
      <w:proofErr w:type="spellEnd"/>
      <w:r w:rsidRPr="00B70BBA">
        <w:rPr>
          <w:sz w:val="24"/>
          <w:szCs w:val="24"/>
        </w:rPr>
        <w:t>.</w:t>
      </w:r>
    </w:p>
    <w:p w14:paraId="01D9952C" w14:textId="77777777" w:rsidR="008203A8" w:rsidRDefault="008203A8" w:rsidP="008203A8">
      <w:pPr>
        <w:ind w:left="851"/>
        <w:rPr>
          <w:sz w:val="24"/>
          <w:szCs w:val="24"/>
        </w:rPr>
      </w:pPr>
    </w:p>
    <w:p w14:paraId="133C7561" w14:textId="6B045F1B" w:rsidR="008203A8" w:rsidRPr="00776C2C" w:rsidRDefault="008203A8" w:rsidP="008203A8">
      <w:pPr>
        <w:ind w:left="851"/>
        <w:rPr>
          <w:sz w:val="24"/>
          <w:szCs w:val="24"/>
        </w:rPr>
      </w:pPr>
      <w:r w:rsidRPr="00776C2C">
        <w:rPr>
          <w:sz w:val="24"/>
          <w:szCs w:val="24"/>
        </w:rPr>
        <w:t xml:space="preserve">Lægemiddelform: </w:t>
      </w:r>
      <w:r w:rsidR="00B70BBA" w:rsidRPr="00B70BBA">
        <w:rPr>
          <w:sz w:val="24"/>
          <w:szCs w:val="24"/>
        </w:rPr>
        <w:t xml:space="preserve">øredråber, suspension og </w:t>
      </w:r>
      <w:proofErr w:type="spellStart"/>
      <w:r w:rsidR="00B70BBA" w:rsidRPr="00B70BBA">
        <w:rPr>
          <w:sz w:val="24"/>
          <w:szCs w:val="24"/>
        </w:rPr>
        <w:t>kutansuspension</w:t>
      </w:r>
      <w:proofErr w:type="spellEnd"/>
    </w:p>
    <w:p w14:paraId="116FCD28" w14:textId="4AD2E440" w:rsidR="008203A8" w:rsidRPr="00776C2C" w:rsidRDefault="008203A8" w:rsidP="008203A8">
      <w:pPr>
        <w:ind w:left="851"/>
        <w:rPr>
          <w:sz w:val="24"/>
          <w:szCs w:val="24"/>
        </w:rPr>
      </w:pPr>
      <w:r w:rsidRPr="00776C2C">
        <w:rPr>
          <w:sz w:val="24"/>
          <w:szCs w:val="24"/>
        </w:rPr>
        <w:t xml:space="preserve">Styrke(r): </w:t>
      </w:r>
      <w:r w:rsidR="00B70BBA" w:rsidRPr="00B70BBA">
        <w:rPr>
          <w:sz w:val="24"/>
          <w:szCs w:val="24"/>
        </w:rPr>
        <w:t>5 + 23 + 0,529 mg/ml</w:t>
      </w:r>
    </w:p>
    <w:p w14:paraId="091E2385" w14:textId="77777777" w:rsidR="008203A8" w:rsidRPr="00406EE7" w:rsidRDefault="008203A8" w:rsidP="008203A8">
      <w:pPr>
        <w:ind w:left="851"/>
        <w:rPr>
          <w:sz w:val="24"/>
          <w:szCs w:val="24"/>
        </w:rPr>
      </w:pPr>
    </w:p>
    <w:p w14:paraId="64454A54" w14:textId="77777777" w:rsidR="008203A8" w:rsidRPr="00406EE7" w:rsidRDefault="008203A8" w:rsidP="008203A8">
      <w:pPr>
        <w:ind w:left="851" w:hanging="851"/>
        <w:rPr>
          <w:b/>
          <w:sz w:val="24"/>
          <w:szCs w:val="24"/>
        </w:rPr>
      </w:pPr>
      <w:r w:rsidRPr="00406EE7">
        <w:rPr>
          <w:b/>
          <w:sz w:val="24"/>
          <w:szCs w:val="24"/>
        </w:rPr>
        <w:t>2.</w:t>
      </w:r>
      <w:r w:rsidRPr="00406EE7">
        <w:rPr>
          <w:b/>
          <w:sz w:val="24"/>
          <w:szCs w:val="24"/>
        </w:rPr>
        <w:tab/>
        <w:t>KVALITATIV OG KVANTITATIV SAMMENSÆTNING</w:t>
      </w:r>
    </w:p>
    <w:p w14:paraId="3324C1EE" w14:textId="77777777" w:rsidR="00B70BBA" w:rsidRDefault="00B70BBA" w:rsidP="00B70BBA">
      <w:pPr>
        <w:tabs>
          <w:tab w:val="left" w:pos="1304"/>
        </w:tabs>
        <w:ind w:left="851"/>
        <w:rPr>
          <w:b/>
          <w:sz w:val="24"/>
          <w:szCs w:val="24"/>
        </w:rPr>
      </w:pPr>
    </w:p>
    <w:p w14:paraId="244B121C" w14:textId="7ED7AD6A" w:rsidR="00B70BBA" w:rsidRPr="00B70BBA" w:rsidRDefault="00B70BBA" w:rsidP="00B70BBA">
      <w:pPr>
        <w:tabs>
          <w:tab w:val="left" w:pos="1304"/>
        </w:tabs>
        <w:ind w:left="851"/>
        <w:rPr>
          <w:b/>
          <w:sz w:val="24"/>
          <w:szCs w:val="24"/>
        </w:rPr>
      </w:pPr>
      <w:r w:rsidRPr="00B70BBA">
        <w:rPr>
          <w:b/>
          <w:sz w:val="24"/>
          <w:szCs w:val="24"/>
        </w:rPr>
        <w:t>Aktive stoffer:</w:t>
      </w:r>
    </w:p>
    <w:p w14:paraId="6F027E8E" w14:textId="77777777" w:rsidR="00B70BBA" w:rsidRPr="00B70BBA" w:rsidRDefault="00B70BBA" w:rsidP="00B70BBA">
      <w:pPr>
        <w:tabs>
          <w:tab w:val="left" w:pos="1304"/>
        </w:tabs>
        <w:ind w:left="851"/>
        <w:rPr>
          <w:iCs/>
          <w:sz w:val="24"/>
          <w:szCs w:val="24"/>
        </w:rPr>
      </w:pPr>
      <w:r w:rsidRPr="00B70BBA">
        <w:rPr>
          <w:iCs/>
          <w:sz w:val="24"/>
          <w:szCs w:val="24"/>
        </w:rPr>
        <w:t>1 ml indeholder:</w:t>
      </w:r>
    </w:p>
    <w:p w14:paraId="4DBE0B3D" w14:textId="3FB23E19" w:rsidR="00B70BBA" w:rsidRPr="00B70BBA" w:rsidRDefault="00B70BBA" w:rsidP="00B70BBA">
      <w:pPr>
        <w:tabs>
          <w:tab w:val="left" w:pos="1285"/>
        </w:tabs>
        <w:ind w:left="851"/>
        <w:rPr>
          <w:spacing w:val="-3"/>
          <w:sz w:val="24"/>
          <w:szCs w:val="24"/>
        </w:rPr>
      </w:pPr>
      <w:bookmarkStart w:id="1" w:name="_Hlk143519513"/>
      <w:r w:rsidRPr="00B70BBA">
        <w:rPr>
          <w:spacing w:val="-3"/>
          <w:sz w:val="24"/>
          <w:szCs w:val="24"/>
        </w:rPr>
        <w:t xml:space="preserve">23 mg </w:t>
      </w:r>
      <w:proofErr w:type="spellStart"/>
      <w:r w:rsidRPr="00B70BBA">
        <w:rPr>
          <w:spacing w:val="-3"/>
          <w:sz w:val="24"/>
          <w:szCs w:val="24"/>
        </w:rPr>
        <w:t>miconazolnitrat</w:t>
      </w:r>
      <w:proofErr w:type="spellEnd"/>
      <w:r w:rsidRPr="00B70BBA">
        <w:rPr>
          <w:spacing w:val="-3"/>
          <w:sz w:val="24"/>
          <w:szCs w:val="24"/>
        </w:rPr>
        <w:t xml:space="preserve">  </w:t>
      </w:r>
    </w:p>
    <w:p w14:paraId="0EC21488" w14:textId="34050AB1" w:rsidR="00B70BBA" w:rsidRPr="00B70BBA" w:rsidRDefault="00B70BBA" w:rsidP="00B70BBA">
      <w:pPr>
        <w:tabs>
          <w:tab w:val="left" w:pos="1285"/>
        </w:tabs>
        <w:ind w:left="851"/>
        <w:rPr>
          <w:spacing w:val="-3"/>
          <w:sz w:val="24"/>
          <w:szCs w:val="24"/>
        </w:rPr>
      </w:pPr>
      <w:r w:rsidRPr="00B70BBA">
        <w:rPr>
          <w:spacing w:val="-3"/>
          <w:sz w:val="24"/>
          <w:szCs w:val="24"/>
        </w:rPr>
        <w:t xml:space="preserve">5 mg </w:t>
      </w:r>
      <w:proofErr w:type="spellStart"/>
      <w:r w:rsidRPr="00B70BBA">
        <w:rPr>
          <w:spacing w:val="-3"/>
          <w:sz w:val="24"/>
          <w:szCs w:val="24"/>
        </w:rPr>
        <w:t>prednisolonacetat</w:t>
      </w:r>
      <w:proofErr w:type="spellEnd"/>
      <w:r w:rsidRPr="00B70BBA">
        <w:rPr>
          <w:spacing w:val="-3"/>
          <w:sz w:val="24"/>
          <w:szCs w:val="24"/>
        </w:rPr>
        <w:t xml:space="preserve">  </w:t>
      </w:r>
    </w:p>
    <w:bookmarkEnd w:id="1"/>
    <w:p w14:paraId="469A5210" w14:textId="77777777" w:rsidR="00B70BBA" w:rsidRPr="00B70BBA" w:rsidRDefault="00B70BBA" w:rsidP="00B70BBA">
      <w:pPr>
        <w:tabs>
          <w:tab w:val="left" w:pos="1285"/>
        </w:tabs>
        <w:ind w:left="851"/>
        <w:rPr>
          <w:spacing w:val="-3"/>
          <w:sz w:val="24"/>
          <w:szCs w:val="24"/>
        </w:rPr>
      </w:pPr>
      <w:r w:rsidRPr="00B70BBA">
        <w:rPr>
          <w:spacing w:val="-3"/>
          <w:sz w:val="24"/>
          <w:szCs w:val="24"/>
        </w:rPr>
        <w:t xml:space="preserve">0,5293 mg </w:t>
      </w:r>
      <w:proofErr w:type="spellStart"/>
      <w:r w:rsidRPr="00B70BBA">
        <w:rPr>
          <w:spacing w:val="-3"/>
          <w:sz w:val="24"/>
          <w:szCs w:val="24"/>
        </w:rPr>
        <w:t>polymyxin</w:t>
      </w:r>
      <w:proofErr w:type="spellEnd"/>
      <w:r w:rsidRPr="00B70BBA">
        <w:rPr>
          <w:spacing w:val="-3"/>
          <w:sz w:val="24"/>
          <w:szCs w:val="24"/>
        </w:rPr>
        <w:t xml:space="preserve"> B sulfat</w:t>
      </w:r>
    </w:p>
    <w:p w14:paraId="40398C45" w14:textId="77777777" w:rsidR="00B70BBA" w:rsidRPr="00B70BBA" w:rsidRDefault="00B70BBA" w:rsidP="00B70BBA">
      <w:pPr>
        <w:tabs>
          <w:tab w:val="left" w:pos="1304"/>
        </w:tabs>
        <w:ind w:left="851"/>
        <w:rPr>
          <w:iCs/>
          <w:sz w:val="24"/>
          <w:szCs w:val="24"/>
        </w:rPr>
      </w:pPr>
    </w:p>
    <w:p w14:paraId="7AC7058F" w14:textId="77777777" w:rsidR="00B70BBA" w:rsidRPr="00B70BBA" w:rsidRDefault="00B70BBA" w:rsidP="00B70BBA">
      <w:pPr>
        <w:tabs>
          <w:tab w:val="left" w:pos="1304"/>
        </w:tabs>
        <w:ind w:left="851"/>
        <w:rPr>
          <w:sz w:val="24"/>
          <w:szCs w:val="24"/>
        </w:rPr>
      </w:pPr>
      <w:r w:rsidRPr="00B70BBA">
        <w:rPr>
          <w:b/>
          <w:sz w:val="24"/>
          <w:szCs w:val="24"/>
        </w:rPr>
        <w:t>Hjælpestoffer:</w:t>
      </w:r>
    </w:p>
    <w:p w14:paraId="402D3EA1" w14:textId="77777777" w:rsidR="00B70BBA" w:rsidRPr="00B70BBA" w:rsidRDefault="00B70BBA" w:rsidP="00B70BBA">
      <w:pPr>
        <w:tabs>
          <w:tab w:val="left" w:pos="1304"/>
        </w:tabs>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tblGrid>
      <w:tr w:rsidR="00B70BBA" w14:paraId="7E270842" w14:textId="77777777" w:rsidTr="00B70BBA">
        <w:tc>
          <w:tcPr>
            <w:tcW w:w="4518" w:type="dxa"/>
            <w:tcBorders>
              <w:top w:val="single" w:sz="4" w:space="0" w:color="000000"/>
              <w:left w:val="single" w:sz="4" w:space="0" w:color="000000"/>
              <w:bottom w:val="single" w:sz="4" w:space="0" w:color="000000"/>
              <w:right w:val="single" w:sz="4" w:space="0" w:color="000000"/>
            </w:tcBorders>
            <w:vAlign w:val="center"/>
            <w:hideMark/>
          </w:tcPr>
          <w:p w14:paraId="22C86DBF" w14:textId="77777777" w:rsidR="00B70BBA" w:rsidRDefault="00B70BBA">
            <w:pPr>
              <w:spacing w:before="60" w:after="60"/>
              <w:rPr>
                <w:b/>
                <w:bCs/>
                <w:iCs/>
                <w:szCs w:val="22"/>
              </w:rPr>
            </w:pPr>
            <w:r>
              <w:rPr>
                <w:b/>
                <w:bCs/>
                <w:iCs/>
                <w:szCs w:val="22"/>
              </w:rPr>
              <w:t>Kvalitativ sammensætning af hjælpestoffer og andre bestanddele</w:t>
            </w:r>
          </w:p>
        </w:tc>
      </w:tr>
      <w:tr w:rsidR="00B70BBA" w14:paraId="2BA7AB08" w14:textId="77777777" w:rsidTr="00B70BBA">
        <w:tc>
          <w:tcPr>
            <w:tcW w:w="4518" w:type="dxa"/>
            <w:tcBorders>
              <w:top w:val="single" w:sz="4" w:space="0" w:color="000000"/>
              <w:left w:val="single" w:sz="4" w:space="0" w:color="000000"/>
              <w:bottom w:val="single" w:sz="4" w:space="0" w:color="000000"/>
              <w:right w:val="single" w:sz="4" w:space="0" w:color="000000"/>
            </w:tcBorders>
            <w:vAlign w:val="center"/>
            <w:hideMark/>
          </w:tcPr>
          <w:p w14:paraId="3A74BDF1" w14:textId="77777777" w:rsidR="00B70BBA" w:rsidRDefault="00B70BBA">
            <w:pPr>
              <w:spacing w:before="60" w:after="60"/>
              <w:ind w:left="567" w:hanging="567"/>
              <w:rPr>
                <w:iCs/>
                <w:szCs w:val="22"/>
              </w:rPr>
            </w:pPr>
            <w:proofErr w:type="spellStart"/>
            <w:r>
              <w:rPr>
                <w:spacing w:val="-3"/>
              </w:rPr>
              <w:t>Silica</w:t>
            </w:r>
            <w:proofErr w:type="spellEnd"/>
            <w:r>
              <w:rPr>
                <w:spacing w:val="-3"/>
              </w:rPr>
              <w:t>, kolloid vandfri</w:t>
            </w:r>
          </w:p>
        </w:tc>
      </w:tr>
      <w:tr w:rsidR="00B70BBA" w14:paraId="27860BDE" w14:textId="77777777" w:rsidTr="00B70BBA">
        <w:tc>
          <w:tcPr>
            <w:tcW w:w="4518" w:type="dxa"/>
            <w:tcBorders>
              <w:top w:val="single" w:sz="4" w:space="0" w:color="000000"/>
              <w:left w:val="single" w:sz="4" w:space="0" w:color="000000"/>
              <w:bottom w:val="single" w:sz="4" w:space="0" w:color="000000"/>
              <w:right w:val="single" w:sz="4" w:space="0" w:color="000000"/>
            </w:tcBorders>
            <w:vAlign w:val="center"/>
            <w:hideMark/>
          </w:tcPr>
          <w:p w14:paraId="5A591BA2" w14:textId="77777777" w:rsidR="00B70BBA" w:rsidRDefault="00B70BBA">
            <w:pPr>
              <w:spacing w:before="60" w:after="60"/>
              <w:rPr>
                <w:iCs/>
                <w:szCs w:val="22"/>
              </w:rPr>
            </w:pPr>
            <w:r>
              <w:rPr>
                <w:iCs/>
                <w:szCs w:val="22"/>
              </w:rPr>
              <w:t>Paraffinolie</w:t>
            </w:r>
          </w:p>
        </w:tc>
      </w:tr>
    </w:tbl>
    <w:p w14:paraId="51416E61" w14:textId="5D586C99" w:rsidR="008203A8" w:rsidRDefault="008203A8" w:rsidP="008203A8">
      <w:pPr>
        <w:ind w:left="851"/>
        <w:rPr>
          <w:sz w:val="24"/>
          <w:szCs w:val="24"/>
        </w:rPr>
      </w:pPr>
    </w:p>
    <w:p w14:paraId="2FAF186F" w14:textId="77777777" w:rsidR="008203A8" w:rsidRPr="008509BB" w:rsidRDefault="008203A8" w:rsidP="008203A8">
      <w:pPr>
        <w:ind w:left="851"/>
        <w:rPr>
          <w:sz w:val="24"/>
          <w:szCs w:val="24"/>
        </w:rPr>
      </w:pPr>
    </w:p>
    <w:p w14:paraId="6B491B36" w14:textId="77777777" w:rsidR="008203A8" w:rsidRPr="00406EE7" w:rsidRDefault="008203A8" w:rsidP="008203A8">
      <w:pPr>
        <w:ind w:left="851" w:hanging="851"/>
        <w:rPr>
          <w:b/>
          <w:sz w:val="24"/>
          <w:szCs w:val="24"/>
        </w:rPr>
      </w:pPr>
      <w:r w:rsidRPr="00406EE7">
        <w:rPr>
          <w:b/>
          <w:sz w:val="24"/>
          <w:szCs w:val="24"/>
        </w:rPr>
        <w:t>3.</w:t>
      </w:r>
      <w:r w:rsidRPr="00406EE7">
        <w:rPr>
          <w:b/>
          <w:sz w:val="24"/>
          <w:szCs w:val="24"/>
        </w:rPr>
        <w:tab/>
        <w:t>KLINISKE OPLYSNINGER</w:t>
      </w:r>
    </w:p>
    <w:p w14:paraId="6EA5CBFE" w14:textId="77777777" w:rsidR="008203A8" w:rsidRPr="00406EE7" w:rsidRDefault="008203A8" w:rsidP="008203A8">
      <w:pPr>
        <w:tabs>
          <w:tab w:val="left" w:pos="851"/>
        </w:tabs>
        <w:ind w:left="851"/>
        <w:rPr>
          <w:sz w:val="24"/>
          <w:szCs w:val="24"/>
        </w:rPr>
      </w:pPr>
    </w:p>
    <w:p w14:paraId="698FC655" w14:textId="77777777" w:rsidR="008203A8" w:rsidRPr="00406EE7" w:rsidRDefault="008203A8" w:rsidP="008203A8">
      <w:pPr>
        <w:ind w:left="851" w:hanging="851"/>
        <w:rPr>
          <w:b/>
          <w:sz w:val="24"/>
          <w:szCs w:val="24"/>
          <w:u w:val="single"/>
        </w:rPr>
      </w:pPr>
      <w:r>
        <w:rPr>
          <w:b/>
          <w:sz w:val="24"/>
          <w:szCs w:val="24"/>
        </w:rPr>
        <w:t>3</w:t>
      </w:r>
      <w:r w:rsidRPr="00406EE7">
        <w:rPr>
          <w:b/>
          <w:sz w:val="24"/>
          <w:szCs w:val="24"/>
        </w:rPr>
        <w:t>.1</w:t>
      </w:r>
      <w:r w:rsidRPr="00406EE7">
        <w:rPr>
          <w:b/>
          <w:sz w:val="24"/>
          <w:szCs w:val="24"/>
        </w:rPr>
        <w:tab/>
      </w:r>
      <w:r w:rsidRPr="005D1DAA">
        <w:rPr>
          <w:b/>
          <w:sz w:val="24"/>
          <w:szCs w:val="24"/>
        </w:rPr>
        <w:t>Dyrearter, som lægemidlet er beregnet til</w:t>
      </w:r>
    </w:p>
    <w:p w14:paraId="4BB89CD8" w14:textId="7B2A6E4F" w:rsidR="008203A8" w:rsidRPr="00406EE7" w:rsidRDefault="00B70BBA" w:rsidP="008203A8">
      <w:pPr>
        <w:ind w:left="851"/>
        <w:rPr>
          <w:sz w:val="24"/>
          <w:szCs w:val="24"/>
        </w:rPr>
      </w:pPr>
      <w:r w:rsidRPr="00B70BBA">
        <w:rPr>
          <w:sz w:val="24"/>
          <w:szCs w:val="24"/>
        </w:rPr>
        <w:t>Hund. Kat.</w:t>
      </w:r>
    </w:p>
    <w:p w14:paraId="0465EEE0" w14:textId="77777777" w:rsidR="008203A8" w:rsidRPr="00406EE7" w:rsidRDefault="008203A8" w:rsidP="008203A8">
      <w:pPr>
        <w:ind w:left="851"/>
        <w:rPr>
          <w:sz w:val="24"/>
          <w:szCs w:val="24"/>
        </w:rPr>
      </w:pPr>
    </w:p>
    <w:p w14:paraId="5589CA23" w14:textId="77777777" w:rsidR="008203A8" w:rsidRPr="00371CA6" w:rsidRDefault="008203A8" w:rsidP="008203A8">
      <w:pPr>
        <w:pStyle w:val="Sidehoved"/>
        <w:tabs>
          <w:tab w:val="clear" w:pos="4819"/>
        </w:tabs>
        <w:ind w:left="851" w:hanging="851"/>
        <w:rPr>
          <w:b/>
          <w:szCs w:val="24"/>
        </w:rPr>
      </w:pPr>
      <w:r>
        <w:rPr>
          <w:b/>
          <w:szCs w:val="24"/>
        </w:rPr>
        <w:t>3</w:t>
      </w:r>
      <w:r w:rsidRPr="00371CA6">
        <w:rPr>
          <w:b/>
          <w:szCs w:val="24"/>
        </w:rPr>
        <w:t>.2</w:t>
      </w:r>
      <w:r w:rsidRPr="00371CA6">
        <w:rPr>
          <w:b/>
          <w:szCs w:val="24"/>
        </w:rPr>
        <w:tab/>
        <w:t xml:space="preserve">Terapeutiske indikationer </w:t>
      </w:r>
      <w:r w:rsidRPr="00371CA6">
        <w:rPr>
          <w:b/>
        </w:rPr>
        <w:t>for hver dyreart, som lægemidlet er beregnet til</w:t>
      </w:r>
    </w:p>
    <w:p w14:paraId="221C747D" w14:textId="273722EC" w:rsidR="008203A8" w:rsidRDefault="00B70BBA" w:rsidP="00B70BBA">
      <w:pPr>
        <w:pStyle w:val="Sidehoved"/>
        <w:ind w:left="851"/>
        <w:rPr>
          <w:szCs w:val="24"/>
        </w:rPr>
      </w:pPr>
      <w:proofErr w:type="spellStart"/>
      <w:r w:rsidRPr="00B70BBA">
        <w:rPr>
          <w:szCs w:val="24"/>
        </w:rPr>
        <w:t>Otitis</w:t>
      </w:r>
      <w:proofErr w:type="spellEnd"/>
      <w:r w:rsidRPr="00B70BBA">
        <w:rPr>
          <w:szCs w:val="24"/>
        </w:rPr>
        <w:t xml:space="preserve"> </w:t>
      </w:r>
      <w:proofErr w:type="spellStart"/>
      <w:r w:rsidRPr="00B70BBA">
        <w:rPr>
          <w:szCs w:val="24"/>
        </w:rPr>
        <w:t>externa</w:t>
      </w:r>
      <w:proofErr w:type="spellEnd"/>
      <w:r w:rsidRPr="00B70BBA">
        <w:rPr>
          <w:szCs w:val="24"/>
        </w:rPr>
        <w:t xml:space="preserve">. </w:t>
      </w:r>
      <w:proofErr w:type="spellStart"/>
      <w:r w:rsidRPr="00B70BBA">
        <w:rPr>
          <w:szCs w:val="24"/>
        </w:rPr>
        <w:t>Dermatitis</w:t>
      </w:r>
      <w:proofErr w:type="spellEnd"/>
      <w:r w:rsidRPr="00B70BBA">
        <w:rPr>
          <w:szCs w:val="24"/>
        </w:rPr>
        <w:t xml:space="preserve"> inficeret med </w:t>
      </w:r>
      <w:proofErr w:type="spellStart"/>
      <w:r w:rsidRPr="00B70BBA">
        <w:rPr>
          <w:szCs w:val="24"/>
        </w:rPr>
        <w:t>miconazol</w:t>
      </w:r>
      <w:proofErr w:type="spellEnd"/>
      <w:r w:rsidRPr="00B70BBA">
        <w:rPr>
          <w:szCs w:val="24"/>
        </w:rPr>
        <w:t>/</w:t>
      </w:r>
      <w:proofErr w:type="spellStart"/>
      <w:r w:rsidRPr="00B70BBA">
        <w:rPr>
          <w:szCs w:val="24"/>
        </w:rPr>
        <w:t>polymixinfølsomme</w:t>
      </w:r>
      <w:proofErr w:type="spellEnd"/>
      <w:r w:rsidRPr="00B70BBA">
        <w:rPr>
          <w:szCs w:val="24"/>
        </w:rPr>
        <w:t xml:space="preserve"> mikroorganismer hos hund og kat.</w:t>
      </w:r>
    </w:p>
    <w:p w14:paraId="38AD95BC" w14:textId="77777777" w:rsidR="008203A8" w:rsidRDefault="008203A8" w:rsidP="008203A8">
      <w:pPr>
        <w:pStyle w:val="Sidehoved"/>
        <w:ind w:left="851"/>
        <w:rPr>
          <w:szCs w:val="24"/>
        </w:rPr>
      </w:pPr>
    </w:p>
    <w:p w14:paraId="76561B38" w14:textId="77777777" w:rsidR="008203A8" w:rsidRPr="00406EE7" w:rsidRDefault="008203A8" w:rsidP="008203A8">
      <w:pPr>
        <w:pStyle w:val="Sidehoved"/>
        <w:tabs>
          <w:tab w:val="clear" w:pos="4819"/>
          <w:tab w:val="left" w:pos="851"/>
        </w:tabs>
        <w:ind w:left="851" w:hanging="851"/>
        <w:rPr>
          <w:b/>
          <w:szCs w:val="24"/>
        </w:rPr>
      </w:pPr>
      <w:r>
        <w:rPr>
          <w:b/>
          <w:szCs w:val="24"/>
        </w:rPr>
        <w:lastRenderedPageBreak/>
        <w:t>3.</w:t>
      </w:r>
      <w:r w:rsidRPr="00406EE7">
        <w:rPr>
          <w:b/>
          <w:szCs w:val="24"/>
        </w:rPr>
        <w:t>3</w:t>
      </w:r>
      <w:r w:rsidRPr="00406EE7">
        <w:rPr>
          <w:b/>
          <w:szCs w:val="24"/>
        </w:rPr>
        <w:tab/>
        <w:t>Kontraindikationer</w:t>
      </w:r>
    </w:p>
    <w:p w14:paraId="605F2FF3" w14:textId="5659005E" w:rsidR="008203A8" w:rsidRPr="00406EE7" w:rsidRDefault="00B16B21" w:rsidP="008203A8">
      <w:pPr>
        <w:pStyle w:val="Sidehoved"/>
        <w:tabs>
          <w:tab w:val="clear" w:pos="4819"/>
        </w:tabs>
        <w:ind w:left="851"/>
        <w:rPr>
          <w:szCs w:val="24"/>
        </w:rPr>
      </w:pPr>
      <w:r>
        <w:t>Øredråberne må ikke anvendes i læderet øre, perforeret trommehinde eller åbne sår.</w:t>
      </w:r>
    </w:p>
    <w:p w14:paraId="3EBF59D0" w14:textId="77777777" w:rsidR="008203A8" w:rsidRPr="00406EE7" w:rsidRDefault="008203A8" w:rsidP="008203A8">
      <w:pPr>
        <w:pStyle w:val="Sidehoved"/>
        <w:tabs>
          <w:tab w:val="clear" w:pos="4819"/>
        </w:tabs>
        <w:ind w:left="851"/>
        <w:rPr>
          <w:szCs w:val="24"/>
        </w:rPr>
      </w:pPr>
    </w:p>
    <w:p w14:paraId="4DE566EA"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.4</w:t>
      </w:r>
      <w:r w:rsidRPr="00406EE7">
        <w:rPr>
          <w:b/>
          <w:sz w:val="24"/>
          <w:szCs w:val="24"/>
        </w:rPr>
        <w:tab/>
        <w:t>Særlige advarsler</w:t>
      </w:r>
    </w:p>
    <w:p w14:paraId="74A9FD7D" w14:textId="37E356A0" w:rsidR="008203A8" w:rsidRPr="00406EE7" w:rsidRDefault="00B16B21" w:rsidP="008203A8">
      <w:pPr>
        <w:tabs>
          <w:tab w:val="left" w:pos="851"/>
        </w:tabs>
        <w:ind w:left="851"/>
        <w:rPr>
          <w:sz w:val="24"/>
          <w:szCs w:val="24"/>
        </w:rPr>
      </w:pPr>
      <w:r>
        <w:rPr>
          <w:sz w:val="24"/>
          <w:szCs w:val="24"/>
        </w:rPr>
        <w:t>Ingen.</w:t>
      </w:r>
    </w:p>
    <w:p w14:paraId="386EA67D" w14:textId="77777777" w:rsidR="008203A8" w:rsidRPr="00406EE7" w:rsidRDefault="008203A8" w:rsidP="008203A8">
      <w:pPr>
        <w:pStyle w:val="Sidehoved"/>
        <w:tabs>
          <w:tab w:val="clear" w:pos="4819"/>
        </w:tabs>
        <w:ind w:left="851"/>
        <w:rPr>
          <w:szCs w:val="24"/>
        </w:rPr>
      </w:pPr>
    </w:p>
    <w:p w14:paraId="07F5C97A"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.5</w:t>
      </w:r>
      <w:r w:rsidRPr="00406EE7">
        <w:rPr>
          <w:b/>
          <w:sz w:val="24"/>
          <w:szCs w:val="24"/>
        </w:rPr>
        <w:tab/>
        <w:t xml:space="preserve">Særlige </w:t>
      </w:r>
      <w:r>
        <w:rPr>
          <w:b/>
          <w:sz w:val="24"/>
          <w:szCs w:val="24"/>
        </w:rPr>
        <w:t>forholdsregler</w:t>
      </w:r>
      <w:r w:rsidRPr="00406EE7">
        <w:rPr>
          <w:b/>
          <w:sz w:val="24"/>
          <w:szCs w:val="24"/>
        </w:rPr>
        <w:t xml:space="preserve"> vedrørende brugen</w:t>
      </w:r>
    </w:p>
    <w:p w14:paraId="7B3F0C68" w14:textId="77777777" w:rsidR="008203A8" w:rsidRPr="002374DA" w:rsidRDefault="008203A8" w:rsidP="008203A8">
      <w:pPr>
        <w:tabs>
          <w:tab w:val="left" w:pos="851"/>
        </w:tabs>
        <w:ind w:left="851"/>
        <w:rPr>
          <w:sz w:val="24"/>
          <w:szCs w:val="24"/>
        </w:rPr>
      </w:pPr>
    </w:p>
    <w:p w14:paraId="3CCBEFBC" w14:textId="77777777" w:rsidR="008203A8" w:rsidRPr="00967486" w:rsidRDefault="008203A8" w:rsidP="008203A8">
      <w:pPr>
        <w:tabs>
          <w:tab w:val="left" w:pos="851"/>
        </w:tabs>
        <w:ind w:left="851"/>
        <w:rPr>
          <w:sz w:val="24"/>
          <w:szCs w:val="24"/>
          <w:u w:val="single"/>
        </w:rPr>
      </w:pPr>
      <w:r w:rsidRPr="00967486">
        <w:rPr>
          <w:sz w:val="24"/>
          <w:szCs w:val="24"/>
          <w:u w:val="single"/>
        </w:rPr>
        <w:t>Særlige forholdsregler vedrørende sikker brug hos de dyrearter, som lægemidlet er beregnet til</w:t>
      </w:r>
    </w:p>
    <w:p w14:paraId="506F6F01" w14:textId="2E04697B" w:rsidR="00B16B21" w:rsidRPr="00B16B21" w:rsidRDefault="00B16B21" w:rsidP="00B16B21">
      <w:pPr>
        <w:ind w:left="851"/>
        <w:rPr>
          <w:spacing w:val="-3"/>
          <w:sz w:val="24"/>
          <w:szCs w:val="24"/>
        </w:rPr>
      </w:pPr>
      <w:r w:rsidRPr="00B16B21">
        <w:rPr>
          <w:spacing w:val="-3"/>
          <w:sz w:val="24"/>
          <w:szCs w:val="24"/>
        </w:rPr>
        <w:t>Eventuelle hår på og rundt om læsionen bør klippes ved begyndelsen af behandlingen og eventuelt under behandlingen.</w:t>
      </w:r>
    </w:p>
    <w:p w14:paraId="76B8E62C" w14:textId="5E0257FF" w:rsidR="008203A8" w:rsidRPr="00B16B21" w:rsidRDefault="00B16B21" w:rsidP="00B16B21">
      <w:pPr>
        <w:tabs>
          <w:tab w:val="left" w:pos="851"/>
        </w:tabs>
        <w:ind w:left="851"/>
        <w:rPr>
          <w:sz w:val="24"/>
          <w:szCs w:val="24"/>
        </w:rPr>
      </w:pPr>
      <w:r w:rsidRPr="00B16B21">
        <w:rPr>
          <w:spacing w:val="-3"/>
          <w:sz w:val="24"/>
          <w:szCs w:val="24"/>
        </w:rPr>
        <w:t>Behandlingen bør fortsættes nogle få dage efter at ethvert synligt spor af infektionen er forsvundet.</w:t>
      </w:r>
    </w:p>
    <w:p w14:paraId="2E630EE3" w14:textId="77777777" w:rsidR="008203A8" w:rsidRPr="00406EE7" w:rsidRDefault="008203A8" w:rsidP="008203A8">
      <w:pPr>
        <w:tabs>
          <w:tab w:val="left" w:pos="851"/>
        </w:tabs>
        <w:ind w:left="851"/>
        <w:rPr>
          <w:sz w:val="24"/>
          <w:szCs w:val="24"/>
        </w:rPr>
      </w:pPr>
    </w:p>
    <w:p w14:paraId="293ED955"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for personer, der administrerer veterinærlægemidlet til dyr</w:t>
      </w:r>
    </w:p>
    <w:p w14:paraId="6B245490" w14:textId="1B1C2527" w:rsidR="008203A8" w:rsidRPr="00406EE7" w:rsidRDefault="00B16B21" w:rsidP="008203A8">
      <w:pPr>
        <w:tabs>
          <w:tab w:val="left" w:pos="851"/>
        </w:tabs>
        <w:ind w:left="851"/>
        <w:rPr>
          <w:sz w:val="24"/>
          <w:szCs w:val="24"/>
        </w:rPr>
      </w:pPr>
      <w:r w:rsidRPr="00B16B21">
        <w:rPr>
          <w:sz w:val="24"/>
          <w:szCs w:val="24"/>
        </w:rPr>
        <w:t>Brug handsker ved påføring.</w:t>
      </w:r>
    </w:p>
    <w:p w14:paraId="6BCD0B7A" w14:textId="77777777" w:rsidR="008203A8" w:rsidRDefault="008203A8" w:rsidP="008203A8">
      <w:pPr>
        <w:tabs>
          <w:tab w:val="left" w:pos="851"/>
        </w:tabs>
        <w:ind w:left="851"/>
        <w:rPr>
          <w:sz w:val="24"/>
          <w:szCs w:val="24"/>
        </w:rPr>
      </w:pPr>
    </w:p>
    <w:p w14:paraId="343E2834"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vedrørende beskyttelse af miljøet</w:t>
      </w:r>
    </w:p>
    <w:p w14:paraId="4F99277C" w14:textId="73153DC2" w:rsidR="008203A8" w:rsidRPr="002E304C" w:rsidRDefault="00B16B21" w:rsidP="008203A8">
      <w:pPr>
        <w:tabs>
          <w:tab w:val="left" w:pos="851"/>
        </w:tabs>
        <w:ind w:left="851"/>
        <w:rPr>
          <w:sz w:val="24"/>
          <w:szCs w:val="24"/>
        </w:rPr>
      </w:pPr>
      <w:r>
        <w:rPr>
          <w:sz w:val="24"/>
          <w:szCs w:val="24"/>
        </w:rPr>
        <w:t>Ikke relevant</w:t>
      </w:r>
    </w:p>
    <w:p w14:paraId="6A462C89" w14:textId="77777777" w:rsidR="008203A8" w:rsidRPr="00406EE7" w:rsidRDefault="008203A8" w:rsidP="008203A8">
      <w:pPr>
        <w:tabs>
          <w:tab w:val="left" w:pos="851"/>
        </w:tabs>
        <w:ind w:left="851"/>
        <w:rPr>
          <w:sz w:val="24"/>
          <w:szCs w:val="24"/>
        </w:rPr>
      </w:pPr>
    </w:p>
    <w:p w14:paraId="212766AD"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.6</w:t>
      </w:r>
      <w:r w:rsidRPr="00406EE7">
        <w:rPr>
          <w:b/>
          <w:sz w:val="24"/>
          <w:szCs w:val="24"/>
        </w:rPr>
        <w:tab/>
        <w:t>Bivirkninger</w:t>
      </w:r>
    </w:p>
    <w:p w14:paraId="727678D5" w14:textId="77777777" w:rsidR="00B16B21" w:rsidRPr="00B16B21" w:rsidRDefault="00B16B21" w:rsidP="00B16B21">
      <w:pPr>
        <w:ind w:left="851"/>
        <w:rPr>
          <w:sz w:val="24"/>
          <w:szCs w:val="24"/>
        </w:rPr>
      </w:pPr>
      <w:r w:rsidRPr="00B16B21">
        <w:rPr>
          <w:sz w:val="24"/>
          <w:szCs w:val="24"/>
        </w:rPr>
        <w:t>Hund og kat:</w:t>
      </w:r>
    </w:p>
    <w:p w14:paraId="46067E09" w14:textId="77777777" w:rsidR="00B16B21" w:rsidRDefault="00B16B21" w:rsidP="00B16B21">
      <w:pPr>
        <w:rPr>
          <w:szCs w:val="22"/>
        </w:rPr>
      </w:pPr>
    </w:p>
    <w:tbl>
      <w:tblPr>
        <w:tblW w:w="449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4286"/>
      </w:tblGrid>
      <w:tr w:rsidR="00B16B21" w14:paraId="5ACF2A89" w14:textId="77777777" w:rsidTr="00B16B21">
        <w:tc>
          <w:tcPr>
            <w:tcW w:w="2522" w:type="pct"/>
            <w:tcBorders>
              <w:top w:val="single" w:sz="4" w:space="0" w:color="auto"/>
              <w:left w:val="single" w:sz="4" w:space="0" w:color="auto"/>
              <w:bottom w:val="single" w:sz="4" w:space="0" w:color="auto"/>
              <w:right w:val="single" w:sz="4" w:space="0" w:color="auto"/>
            </w:tcBorders>
            <w:hideMark/>
          </w:tcPr>
          <w:p w14:paraId="021E0673" w14:textId="77777777" w:rsidR="00B16B21" w:rsidRDefault="00B16B21">
            <w:pPr>
              <w:spacing w:before="60" w:after="60"/>
              <w:rPr>
                <w:szCs w:val="22"/>
              </w:rPr>
            </w:pPr>
            <w:r>
              <w:t>Meget sjælden</w:t>
            </w:r>
          </w:p>
          <w:p w14:paraId="54EA21D3" w14:textId="77777777" w:rsidR="00B16B21" w:rsidRDefault="00B16B21">
            <w:pPr>
              <w:spacing w:before="60" w:after="60"/>
              <w:rPr>
                <w:szCs w:val="22"/>
              </w:rPr>
            </w:pPr>
            <w:r>
              <w:t>(&lt; 1 dyr ud af 10.000 behandlede dyr, herunder enkeltstående indberetninger):</w:t>
            </w:r>
          </w:p>
        </w:tc>
        <w:tc>
          <w:tcPr>
            <w:tcW w:w="2478" w:type="pct"/>
            <w:tcBorders>
              <w:top w:val="single" w:sz="4" w:space="0" w:color="auto"/>
              <w:left w:val="single" w:sz="4" w:space="0" w:color="auto"/>
              <w:bottom w:val="single" w:sz="4" w:space="0" w:color="auto"/>
              <w:right w:val="single" w:sz="4" w:space="0" w:color="auto"/>
            </w:tcBorders>
            <w:hideMark/>
          </w:tcPr>
          <w:p w14:paraId="35207066" w14:textId="77777777" w:rsidR="00B16B21" w:rsidRDefault="00B16B21">
            <w:pPr>
              <w:spacing w:before="60" w:after="60"/>
              <w:rPr>
                <w:iCs/>
                <w:szCs w:val="22"/>
              </w:rPr>
            </w:pPr>
            <w:r>
              <w:rPr>
                <w:iCs/>
                <w:szCs w:val="22"/>
              </w:rPr>
              <w:t>Døvhed</w:t>
            </w:r>
            <w:r>
              <w:rPr>
                <w:iCs/>
                <w:szCs w:val="22"/>
                <w:vertAlign w:val="superscript"/>
              </w:rPr>
              <w:t>1</w:t>
            </w:r>
          </w:p>
          <w:p w14:paraId="3884D43E" w14:textId="77777777" w:rsidR="00B16B21" w:rsidRDefault="00B16B21">
            <w:pPr>
              <w:spacing w:before="60" w:after="60"/>
              <w:rPr>
                <w:iCs/>
                <w:szCs w:val="22"/>
              </w:rPr>
            </w:pPr>
            <w:r>
              <w:rPr>
                <w:iCs/>
                <w:szCs w:val="22"/>
              </w:rPr>
              <w:t>Nedsat hørelse</w:t>
            </w:r>
            <w:r>
              <w:rPr>
                <w:iCs/>
                <w:szCs w:val="22"/>
                <w:vertAlign w:val="superscript"/>
              </w:rPr>
              <w:t>1</w:t>
            </w:r>
          </w:p>
        </w:tc>
      </w:tr>
    </w:tbl>
    <w:p w14:paraId="589FA5B5" w14:textId="77777777" w:rsidR="00B16B21" w:rsidRDefault="00B16B21" w:rsidP="00B16B21">
      <w:pPr>
        <w:tabs>
          <w:tab w:val="left" w:pos="1304"/>
        </w:tabs>
        <w:ind w:left="851"/>
        <w:rPr>
          <w:sz w:val="22"/>
          <w:szCs w:val="22"/>
        </w:rPr>
      </w:pPr>
      <w:r>
        <w:rPr>
          <w:szCs w:val="22"/>
          <w:vertAlign w:val="superscript"/>
        </w:rPr>
        <w:t>1</w:t>
      </w:r>
      <w:r>
        <w:rPr>
          <w:szCs w:val="22"/>
        </w:rPr>
        <w:t xml:space="preserve"> Specielt hos ældre hunde. Behandling bør straks seponeres. Nedsat hørelse eller døvhed var i de fleste tilfælde reversible.</w:t>
      </w:r>
    </w:p>
    <w:p w14:paraId="740DC34B" w14:textId="77777777" w:rsidR="00B16B21" w:rsidRPr="00B16B21" w:rsidRDefault="00B16B21" w:rsidP="00B16B21">
      <w:pPr>
        <w:tabs>
          <w:tab w:val="left" w:pos="1304"/>
        </w:tabs>
        <w:ind w:left="851"/>
        <w:rPr>
          <w:sz w:val="24"/>
          <w:szCs w:val="24"/>
        </w:rPr>
      </w:pPr>
    </w:p>
    <w:p w14:paraId="4F0A1366" w14:textId="77777777" w:rsidR="00B16B21" w:rsidRPr="00B16B21" w:rsidRDefault="00B16B21" w:rsidP="00B16B21">
      <w:pPr>
        <w:ind w:left="851"/>
        <w:rPr>
          <w:sz w:val="24"/>
          <w:szCs w:val="24"/>
          <w:lang w:eastAsia="da-DK"/>
        </w:rPr>
      </w:pPr>
      <w:r w:rsidRPr="00B16B21">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afsnit 16 i indlægssedlen for de relevante kontaktoplysninger.</w:t>
      </w:r>
      <w:r w:rsidRPr="00B16B21">
        <w:rPr>
          <w:sz w:val="24"/>
          <w:szCs w:val="24"/>
          <w:lang w:eastAsia="da-DK"/>
        </w:rPr>
        <w:t xml:space="preserve"> </w:t>
      </w:r>
    </w:p>
    <w:p w14:paraId="70854520" w14:textId="77777777" w:rsidR="008203A8" w:rsidRPr="00B16B21" w:rsidRDefault="008203A8" w:rsidP="008203A8">
      <w:pPr>
        <w:tabs>
          <w:tab w:val="left" w:pos="851"/>
        </w:tabs>
        <w:ind w:left="851"/>
        <w:rPr>
          <w:sz w:val="24"/>
          <w:szCs w:val="24"/>
        </w:rPr>
      </w:pPr>
    </w:p>
    <w:p w14:paraId="43B9D855"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.7</w:t>
      </w:r>
      <w:r w:rsidRPr="00406EE7">
        <w:rPr>
          <w:b/>
          <w:sz w:val="24"/>
          <w:szCs w:val="24"/>
        </w:rPr>
        <w:tab/>
      </w:r>
      <w:r w:rsidRPr="00131D7A">
        <w:rPr>
          <w:b/>
          <w:sz w:val="24"/>
          <w:szCs w:val="24"/>
        </w:rPr>
        <w:t>Anvendelse under drægtighed, laktation eller æglægning</w:t>
      </w:r>
    </w:p>
    <w:p w14:paraId="4BAD0A86" w14:textId="09BC8462" w:rsidR="008203A8" w:rsidRPr="00406EE7" w:rsidRDefault="00B16B21" w:rsidP="008203A8">
      <w:pPr>
        <w:tabs>
          <w:tab w:val="left" w:pos="851"/>
        </w:tabs>
        <w:ind w:left="851"/>
        <w:rPr>
          <w:sz w:val="24"/>
          <w:szCs w:val="24"/>
        </w:rPr>
      </w:pPr>
      <w:r>
        <w:rPr>
          <w:sz w:val="24"/>
          <w:szCs w:val="24"/>
        </w:rPr>
        <w:t>Kan anvendes.</w:t>
      </w:r>
    </w:p>
    <w:p w14:paraId="487981C2" w14:textId="77777777" w:rsidR="008203A8" w:rsidRPr="00406EE7" w:rsidRDefault="008203A8" w:rsidP="008203A8">
      <w:pPr>
        <w:tabs>
          <w:tab w:val="left" w:pos="851"/>
        </w:tabs>
        <w:ind w:left="851"/>
        <w:rPr>
          <w:sz w:val="24"/>
          <w:szCs w:val="24"/>
        </w:rPr>
      </w:pPr>
    </w:p>
    <w:p w14:paraId="7873C976"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.8</w:t>
      </w:r>
      <w:r w:rsidRPr="00406EE7">
        <w:rPr>
          <w:b/>
          <w:sz w:val="24"/>
          <w:szCs w:val="24"/>
        </w:rPr>
        <w:tab/>
        <w:t>Interaktion med andre lægemidler og andre former for interaktion</w:t>
      </w:r>
    </w:p>
    <w:p w14:paraId="0D04B9D8" w14:textId="621F95E5" w:rsidR="008203A8" w:rsidRPr="00406EE7" w:rsidRDefault="00B16B21" w:rsidP="008203A8">
      <w:pPr>
        <w:tabs>
          <w:tab w:val="left" w:pos="851"/>
        </w:tabs>
        <w:ind w:left="851"/>
        <w:rPr>
          <w:sz w:val="24"/>
          <w:szCs w:val="24"/>
        </w:rPr>
      </w:pPr>
      <w:r>
        <w:rPr>
          <w:sz w:val="24"/>
          <w:szCs w:val="24"/>
        </w:rPr>
        <w:t>Ingen kendte.</w:t>
      </w:r>
    </w:p>
    <w:p w14:paraId="095A3E42" w14:textId="77777777" w:rsidR="008203A8" w:rsidRPr="00406EE7" w:rsidRDefault="008203A8" w:rsidP="008203A8">
      <w:pPr>
        <w:tabs>
          <w:tab w:val="left" w:pos="851"/>
        </w:tabs>
        <w:ind w:left="851"/>
        <w:rPr>
          <w:sz w:val="24"/>
          <w:szCs w:val="24"/>
        </w:rPr>
      </w:pPr>
    </w:p>
    <w:p w14:paraId="66131296"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.9</w:t>
      </w:r>
      <w:r w:rsidRPr="00406EE7">
        <w:rPr>
          <w:b/>
          <w:sz w:val="24"/>
          <w:szCs w:val="24"/>
        </w:rPr>
        <w:tab/>
      </w:r>
      <w:r>
        <w:rPr>
          <w:b/>
          <w:sz w:val="24"/>
          <w:szCs w:val="24"/>
        </w:rPr>
        <w:t>Administrationsveje og d</w:t>
      </w:r>
      <w:r w:rsidRPr="00406EE7">
        <w:rPr>
          <w:b/>
          <w:sz w:val="24"/>
          <w:szCs w:val="24"/>
        </w:rPr>
        <w:t>osering</w:t>
      </w:r>
    </w:p>
    <w:p w14:paraId="1845FC48" w14:textId="77777777" w:rsidR="00B16B21" w:rsidRPr="00B16B21" w:rsidRDefault="00B16B21" w:rsidP="00B16B21">
      <w:pPr>
        <w:tabs>
          <w:tab w:val="left" w:pos="851"/>
        </w:tabs>
        <w:ind w:left="851"/>
        <w:jc w:val="both"/>
        <w:rPr>
          <w:spacing w:val="-3"/>
          <w:sz w:val="24"/>
          <w:szCs w:val="24"/>
        </w:rPr>
      </w:pPr>
      <w:r w:rsidRPr="00B16B21">
        <w:rPr>
          <w:spacing w:val="-3"/>
          <w:sz w:val="24"/>
          <w:szCs w:val="24"/>
        </w:rPr>
        <w:t>Rul flasken frem og tilbage mellem begge hænder og ryst godt før brug.</w:t>
      </w:r>
    </w:p>
    <w:p w14:paraId="4FEC26B5" w14:textId="77777777" w:rsidR="00B16B21" w:rsidRPr="00B16B21" w:rsidRDefault="00B16B21" w:rsidP="00B16B21">
      <w:pPr>
        <w:tabs>
          <w:tab w:val="left" w:pos="851"/>
        </w:tabs>
        <w:ind w:left="851"/>
        <w:jc w:val="both"/>
        <w:rPr>
          <w:spacing w:val="-3"/>
          <w:sz w:val="24"/>
          <w:szCs w:val="24"/>
        </w:rPr>
      </w:pPr>
    </w:p>
    <w:p w14:paraId="3195C259" w14:textId="77777777" w:rsidR="00B16B21" w:rsidRPr="00B16B21" w:rsidRDefault="00B16B21" w:rsidP="00B16B21">
      <w:pPr>
        <w:tabs>
          <w:tab w:val="left" w:pos="851"/>
        </w:tabs>
        <w:ind w:left="851"/>
        <w:rPr>
          <w:spacing w:val="-3"/>
          <w:sz w:val="24"/>
          <w:szCs w:val="24"/>
        </w:rPr>
      </w:pPr>
      <w:proofErr w:type="spellStart"/>
      <w:r w:rsidRPr="00B16B21">
        <w:rPr>
          <w:i/>
          <w:spacing w:val="-3"/>
          <w:sz w:val="24"/>
          <w:szCs w:val="24"/>
        </w:rPr>
        <w:t>Otitis</w:t>
      </w:r>
      <w:proofErr w:type="spellEnd"/>
      <w:r w:rsidRPr="00B16B21">
        <w:rPr>
          <w:i/>
          <w:spacing w:val="-3"/>
          <w:sz w:val="24"/>
          <w:szCs w:val="24"/>
        </w:rPr>
        <w:t xml:space="preserve"> </w:t>
      </w:r>
      <w:proofErr w:type="spellStart"/>
      <w:r w:rsidRPr="00B16B21">
        <w:rPr>
          <w:i/>
          <w:spacing w:val="-3"/>
          <w:sz w:val="24"/>
          <w:szCs w:val="24"/>
        </w:rPr>
        <w:t>externa</w:t>
      </w:r>
      <w:proofErr w:type="spellEnd"/>
      <w:r w:rsidRPr="00B16B21">
        <w:rPr>
          <w:i/>
          <w:spacing w:val="-3"/>
          <w:sz w:val="24"/>
          <w:szCs w:val="24"/>
        </w:rPr>
        <w:t>:</w:t>
      </w:r>
      <w:r w:rsidRPr="00B16B21">
        <w:rPr>
          <w:spacing w:val="-3"/>
          <w:sz w:val="24"/>
          <w:szCs w:val="24"/>
        </w:rPr>
        <w:t xml:space="preserve"> 3-5 dråber i øregangen 2 gange daglig. Behandlingen bør fortsættes i nogle dage efter at de kliniske symptomer er helt forsvundet, hvilket ved kroniske </w:t>
      </w:r>
      <w:proofErr w:type="spellStart"/>
      <w:r w:rsidRPr="00B16B21">
        <w:rPr>
          <w:spacing w:val="-3"/>
          <w:sz w:val="24"/>
          <w:szCs w:val="24"/>
        </w:rPr>
        <w:t>otiter</w:t>
      </w:r>
      <w:proofErr w:type="spellEnd"/>
      <w:r w:rsidRPr="00B16B21">
        <w:rPr>
          <w:spacing w:val="-3"/>
          <w:sz w:val="24"/>
          <w:szCs w:val="24"/>
        </w:rPr>
        <w:t xml:space="preserve"> kan vare op til 2 – 3 uger.</w:t>
      </w:r>
    </w:p>
    <w:p w14:paraId="594DACF1" w14:textId="77777777" w:rsidR="00B16B21" w:rsidRPr="00B16B21" w:rsidRDefault="00B16B21" w:rsidP="00B16B21">
      <w:pPr>
        <w:tabs>
          <w:tab w:val="left" w:pos="1285"/>
        </w:tabs>
        <w:ind w:left="851"/>
        <w:rPr>
          <w:spacing w:val="-3"/>
          <w:sz w:val="24"/>
          <w:szCs w:val="24"/>
        </w:rPr>
      </w:pPr>
      <w:r w:rsidRPr="00B16B21">
        <w:rPr>
          <w:spacing w:val="-3"/>
          <w:sz w:val="24"/>
          <w:szCs w:val="24"/>
        </w:rPr>
        <w:t xml:space="preserve">Ved behandling af </w:t>
      </w:r>
      <w:proofErr w:type="spellStart"/>
      <w:r w:rsidRPr="00B16B21">
        <w:rPr>
          <w:spacing w:val="-3"/>
          <w:sz w:val="24"/>
          <w:szCs w:val="24"/>
        </w:rPr>
        <w:t>otitis</w:t>
      </w:r>
      <w:proofErr w:type="spellEnd"/>
      <w:r w:rsidRPr="00B16B21">
        <w:rPr>
          <w:spacing w:val="-3"/>
          <w:sz w:val="24"/>
          <w:szCs w:val="24"/>
        </w:rPr>
        <w:t xml:space="preserve"> </w:t>
      </w:r>
      <w:proofErr w:type="spellStart"/>
      <w:r w:rsidRPr="00B16B21">
        <w:rPr>
          <w:spacing w:val="-3"/>
          <w:sz w:val="24"/>
          <w:szCs w:val="24"/>
        </w:rPr>
        <w:t>externa</w:t>
      </w:r>
      <w:proofErr w:type="spellEnd"/>
      <w:r w:rsidRPr="00B16B21">
        <w:rPr>
          <w:spacing w:val="-3"/>
          <w:sz w:val="24"/>
          <w:szCs w:val="24"/>
        </w:rPr>
        <w:t xml:space="preserve"> forårsaget af øremider (</w:t>
      </w:r>
      <w:proofErr w:type="spellStart"/>
      <w:r w:rsidRPr="00B16B21">
        <w:rPr>
          <w:i/>
          <w:spacing w:val="-3"/>
          <w:sz w:val="24"/>
          <w:szCs w:val="24"/>
        </w:rPr>
        <w:t>Otodectes</w:t>
      </w:r>
      <w:proofErr w:type="spellEnd"/>
      <w:r w:rsidRPr="00B16B21">
        <w:rPr>
          <w:i/>
          <w:spacing w:val="-3"/>
          <w:sz w:val="24"/>
          <w:szCs w:val="24"/>
        </w:rPr>
        <w:t xml:space="preserve"> </w:t>
      </w:r>
      <w:proofErr w:type="spellStart"/>
      <w:r w:rsidRPr="00B16B21">
        <w:rPr>
          <w:i/>
          <w:spacing w:val="-3"/>
          <w:sz w:val="24"/>
          <w:szCs w:val="24"/>
        </w:rPr>
        <w:t>cynotis</w:t>
      </w:r>
      <w:proofErr w:type="spellEnd"/>
      <w:r w:rsidRPr="00B16B21">
        <w:rPr>
          <w:spacing w:val="-3"/>
          <w:sz w:val="24"/>
          <w:szCs w:val="24"/>
        </w:rPr>
        <w:t>) anvendes 5 dråber</w:t>
      </w:r>
    </w:p>
    <w:p w14:paraId="13F086E0" w14:textId="77777777" w:rsidR="00B16B21" w:rsidRPr="00B16B21" w:rsidRDefault="00B16B21" w:rsidP="00B16B21">
      <w:pPr>
        <w:tabs>
          <w:tab w:val="left" w:pos="1285"/>
        </w:tabs>
        <w:ind w:left="851"/>
        <w:rPr>
          <w:spacing w:val="-3"/>
          <w:sz w:val="24"/>
          <w:szCs w:val="24"/>
        </w:rPr>
      </w:pPr>
      <w:r w:rsidRPr="00B16B21">
        <w:rPr>
          <w:spacing w:val="-3"/>
          <w:sz w:val="24"/>
          <w:szCs w:val="24"/>
        </w:rPr>
        <w:t>i øregangen 2 gange daglig i 14 dage.</w:t>
      </w:r>
    </w:p>
    <w:p w14:paraId="0D72F361" w14:textId="77777777" w:rsidR="00B16B21" w:rsidRPr="00B16B21" w:rsidRDefault="00B16B21" w:rsidP="00B16B21">
      <w:pPr>
        <w:ind w:left="851"/>
        <w:rPr>
          <w:spacing w:val="-3"/>
          <w:sz w:val="24"/>
          <w:szCs w:val="24"/>
        </w:rPr>
      </w:pPr>
    </w:p>
    <w:p w14:paraId="04BCEF92" w14:textId="4833D962" w:rsidR="008203A8" w:rsidRPr="00B16B21" w:rsidRDefault="00B16B21" w:rsidP="00B16B21">
      <w:pPr>
        <w:tabs>
          <w:tab w:val="left" w:pos="851"/>
        </w:tabs>
        <w:ind w:left="851"/>
        <w:rPr>
          <w:sz w:val="24"/>
          <w:szCs w:val="24"/>
        </w:rPr>
      </w:pPr>
      <w:r w:rsidRPr="00B16B21">
        <w:rPr>
          <w:i/>
          <w:spacing w:val="-3"/>
          <w:sz w:val="24"/>
          <w:szCs w:val="24"/>
        </w:rPr>
        <w:t xml:space="preserve">Hudapplikation: </w:t>
      </w:r>
      <w:r w:rsidRPr="00B16B21">
        <w:rPr>
          <w:spacing w:val="-3"/>
          <w:sz w:val="24"/>
          <w:szCs w:val="24"/>
        </w:rPr>
        <w:t>De afficerede</w:t>
      </w:r>
      <w:r w:rsidRPr="00B16B21">
        <w:rPr>
          <w:i/>
          <w:spacing w:val="-3"/>
          <w:sz w:val="24"/>
          <w:szCs w:val="24"/>
        </w:rPr>
        <w:t xml:space="preserve"> </w:t>
      </w:r>
      <w:r w:rsidRPr="00B16B21">
        <w:rPr>
          <w:spacing w:val="-3"/>
          <w:sz w:val="24"/>
          <w:szCs w:val="24"/>
        </w:rPr>
        <w:t>områder behandles 2 gange dagligt.</w:t>
      </w:r>
    </w:p>
    <w:p w14:paraId="5F3F56CE" w14:textId="77777777" w:rsidR="008203A8" w:rsidRPr="00406EE7" w:rsidRDefault="008203A8" w:rsidP="008203A8">
      <w:pPr>
        <w:tabs>
          <w:tab w:val="left" w:pos="851"/>
        </w:tabs>
        <w:ind w:left="851"/>
        <w:rPr>
          <w:sz w:val="24"/>
          <w:szCs w:val="24"/>
        </w:rPr>
      </w:pPr>
    </w:p>
    <w:p w14:paraId="1BF20178"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.10</w:t>
      </w:r>
      <w:r w:rsidRPr="00406EE7">
        <w:rPr>
          <w:b/>
          <w:sz w:val="24"/>
          <w:szCs w:val="24"/>
        </w:rPr>
        <w:tab/>
      </w:r>
      <w:r>
        <w:rPr>
          <w:b/>
          <w:sz w:val="24"/>
          <w:szCs w:val="24"/>
        </w:rPr>
        <w:t xml:space="preserve">Symptomer på </w:t>
      </w:r>
      <w:r w:rsidRPr="00CE3A44">
        <w:rPr>
          <w:b/>
          <w:sz w:val="24"/>
          <w:szCs w:val="24"/>
        </w:rPr>
        <w:t>overdosering (og, hvis relevant, nødforanstaltninger og modgift)</w:t>
      </w:r>
    </w:p>
    <w:p w14:paraId="2E2F09E6" w14:textId="5657F5A1" w:rsidR="008203A8" w:rsidRPr="00406EE7" w:rsidRDefault="00B16B21" w:rsidP="008203A8">
      <w:pPr>
        <w:tabs>
          <w:tab w:val="left" w:pos="851"/>
        </w:tabs>
        <w:ind w:left="851"/>
        <w:rPr>
          <w:sz w:val="24"/>
          <w:szCs w:val="24"/>
        </w:rPr>
      </w:pPr>
      <w:r>
        <w:rPr>
          <w:sz w:val="24"/>
          <w:szCs w:val="24"/>
        </w:rPr>
        <w:t>Ingen.</w:t>
      </w:r>
    </w:p>
    <w:p w14:paraId="5D9B83F6" w14:textId="77777777" w:rsidR="008203A8" w:rsidRDefault="008203A8" w:rsidP="008203A8">
      <w:pPr>
        <w:tabs>
          <w:tab w:val="left" w:pos="851"/>
        </w:tabs>
        <w:ind w:left="851"/>
        <w:rPr>
          <w:sz w:val="24"/>
          <w:szCs w:val="24"/>
        </w:rPr>
      </w:pPr>
    </w:p>
    <w:p w14:paraId="3222522E" w14:textId="77777777" w:rsidR="008203A8" w:rsidRDefault="008203A8" w:rsidP="008203A8">
      <w:pPr>
        <w:tabs>
          <w:tab w:val="left" w:pos="851"/>
        </w:tabs>
        <w:ind w:left="851" w:hanging="851"/>
        <w:rPr>
          <w:sz w:val="24"/>
          <w:szCs w:val="24"/>
        </w:rPr>
      </w:pPr>
      <w:r w:rsidRPr="00AD4D77">
        <w:rPr>
          <w:b/>
          <w:sz w:val="24"/>
          <w:szCs w:val="24"/>
        </w:rPr>
        <w:t>3.11</w:t>
      </w:r>
      <w:r>
        <w:rPr>
          <w:sz w:val="24"/>
          <w:szCs w:val="24"/>
        </w:rPr>
        <w:tab/>
      </w:r>
      <w:r w:rsidRPr="00AD4D77">
        <w:rPr>
          <w:b/>
          <w:sz w:val="24"/>
          <w:szCs w:val="24"/>
        </w:rPr>
        <w:t>Særlige begrænsninger og betingelser for anvendelse, herunder begrænsninger for anvendelsen af antimikrobielle og antiparasitære veterinærlægemidler for at begrænse risikoen for udvikling af resistens</w:t>
      </w:r>
    </w:p>
    <w:p w14:paraId="69B77212" w14:textId="6159B206" w:rsidR="008203A8" w:rsidRDefault="00B16B21" w:rsidP="008203A8">
      <w:pPr>
        <w:tabs>
          <w:tab w:val="left" w:pos="851"/>
        </w:tabs>
        <w:ind w:left="851"/>
        <w:rPr>
          <w:sz w:val="24"/>
          <w:szCs w:val="24"/>
        </w:rPr>
      </w:pPr>
      <w:r>
        <w:rPr>
          <w:sz w:val="24"/>
          <w:szCs w:val="24"/>
        </w:rPr>
        <w:t>Ikke relevant.</w:t>
      </w:r>
    </w:p>
    <w:p w14:paraId="3DA001B1" w14:textId="77777777" w:rsidR="008203A8" w:rsidRPr="00406EE7" w:rsidRDefault="008203A8" w:rsidP="008203A8">
      <w:pPr>
        <w:tabs>
          <w:tab w:val="left" w:pos="851"/>
        </w:tabs>
        <w:ind w:left="851"/>
        <w:rPr>
          <w:sz w:val="24"/>
          <w:szCs w:val="24"/>
        </w:rPr>
      </w:pPr>
    </w:p>
    <w:p w14:paraId="3E6DC562" w14:textId="77777777" w:rsidR="008203A8" w:rsidRPr="00406EE7" w:rsidRDefault="008203A8" w:rsidP="008203A8">
      <w:pPr>
        <w:tabs>
          <w:tab w:val="left" w:pos="851"/>
        </w:tabs>
        <w:ind w:left="851" w:hanging="851"/>
        <w:rPr>
          <w:b/>
          <w:sz w:val="24"/>
          <w:szCs w:val="24"/>
        </w:rPr>
      </w:pPr>
      <w:r>
        <w:rPr>
          <w:b/>
          <w:sz w:val="24"/>
          <w:szCs w:val="24"/>
        </w:rPr>
        <w:t>3.12</w:t>
      </w:r>
      <w:r w:rsidRPr="00406EE7">
        <w:rPr>
          <w:b/>
          <w:sz w:val="24"/>
          <w:szCs w:val="24"/>
        </w:rPr>
        <w:tab/>
        <w:t>Tilbageholdelsestid</w:t>
      </w:r>
      <w:r>
        <w:rPr>
          <w:b/>
          <w:sz w:val="24"/>
          <w:szCs w:val="24"/>
        </w:rPr>
        <w:t>(er)</w:t>
      </w:r>
    </w:p>
    <w:p w14:paraId="143A1187" w14:textId="24B80624" w:rsidR="008203A8" w:rsidRPr="00406EE7" w:rsidRDefault="00B16B21" w:rsidP="008203A8">
      <w:pPr>
        <w:tabs>
          <w:tab w:val="left" w:pos="851"/>
        </w:tabs>
        <w:ind w:left="851"/>
        <w:rPr>
          <w:sz w:val="24"/>
          <w:szCs w:val="24"/>
        </w:rPr>
      </w:pPr>
      <w:r>
        <w:rPr>
          <w:sz w:val="24"/>
          <w:szCs w:val="24"/>
        </w:rPr>
        <w:t>Ikke relevant.</w:t>
      </w:r>
    </w:p>
    <w:p w14:paraId="12BF221E" w14:textId="77777777" w:rsidR="008203A8" w:rsidRPr="00406EE7" w:rsidRDefault="008203A8" w:rsidP="008203A8">
      <w:pPr>
        <w:pStyle w:val="Sidehoved"/>
        <w:tabs>
          <w:tab w:val="clear" w:pos="4819"/>
        </w:tabs>
        <w:ind w:left="851"/>
        <w:rPr>
          <w:szCs w:val="24"/>
        </w:rPr>
      </w:pPr>
    </w:p>
    <w:p w14:paraId="498C839B" w14:textId="77777777" w:rsidR="008203A8" w:rsidRPr="00406EE7" w:rsidRDefault="008203A8" w:rsidP="008203A8">
      <w:pPr>
        <w:tabs>
          <w:tab w:val="left" w:pos="851"/>
        </w:tabs>
        <w:ind w:left="851"/>
        <w:rPr>
          <w:sz w:val="24"/>
          <w:szCs w:val="24"/>
        </w:rPr>
      </w:pPr>
    </w:p>
    <w:p w14:paraId="2EA1BFAE" w14:textId="77777777" w:rsidR="008203A8" w:rsidRPr="00792303" w:rsidRDefault="008203A8" w:rsidP="008203A8">
      <w:pPr>
        <w:ind w:left="851" w:hanging="851"/>
        <w:rPr>
          <w:b/>
          <w:sz w:val="24"/>
          <w:szCs w:val="24"/>
        </w:rPr>
      </w:pPr>
      <w:r w:rsidRPr="00792303">
        <w:rPr>
          <w:b/>
          <w:sz w:val="24"/>
          <w:szCs w:val="24"/>
        </w:rPr>
        <w:t>4.</w:t>
      </w:r>
      <w:r w:rsidRPr="00792303">
        <w:rPr>
          <w:b/>
          <w:sz w:val="24"/>
          <w:szCs w:val="24"/>
        </w:rPr>
        <w:tab/>
        <w:t>FARMAKOLOGISKE / IMMUNOLOGISKE OPLYSNINGER</w:t>
      </w:r>
    </w:p>
    <w:p w14:paraId="0E433F0B" w14:textId="77777777" w:rsidR="008203A8" w:rsidRPr="00792303" w:rsidRDefault="008203A8" w:rsidP="008203A8">
      <w:pPr>
        <w:ind w:left="851"/>
        <w:rPr>
          <w:sz w:val="24"/>
          <w:szCs w:val="24"/>
        </w:rPr>
      </w:pPr>
    </w:p>
    <w:p w14:paraId="44D651C0" w14:textId="77777777" w:rsidR="008203A8" w:rsidRPr="00792303" w:rsidRDefault="008203A8" w:rsidP="008203A8">
      <w:pPr>
        <w:ind w:left="851" w:hanging="851"/>
        <w:rPr>
          <w:b/>
          <w:sz w:val="24"/>
          <w:szCs w:val="24"/>
        </w:rPr>
      </w:pPr>
      <w:r w:rsidRPr="00792303">
        <w:rPr>
          <w:b/>
          <w:sz w:val="24"/>
          <w:szCs w:val="24"/>
        </w:rPr>
        <w:t>4.1</w:t>
      </w:r>
      <w:r w:rsidRPr="00792303">
        <w:rPr>
          <w:b/>
          <w:sz w:val="24"/>
          <w:szCs w:val="24"/>
        </w:rPr>
        <w:tab/>
      </w:r>
      <w:proofErr w:type="spellStart"/>
      <w:r w:rsidRPr="00792303">
        <w:rPr>
          <w:b/>
          <w:sz w:val="24"/>
          <w:szCs w:val="24"/>
        </w:rPr>
        <w:t>ATCvet</w:t>
      </w:r>
      <w:proofErr w:type="spellEnd"/>
      <w:r w:rsidRPr="00792303">
        <w:rPr>
          <w:b/>
          <w:sz w:val="24"/>
          <w:szCs w:val="24"/>
        </w:rPr>
        <w:t>-kode</w:t>
      </w:r>
    </w:p>
    <w:p w14:paraId="6D0B1AE6" w14:textId="5435E333" w:rsidR="008203A8" w:rsidRPr="00792303" w:rsidRDefault="00792303" w:rsidP="008203A8">
      <w:pPr>
        <w:ind w:left="851"/>
        <w:rPr>
          <w:sz w:val="24"/>
          <w:szCs w:val="24"/>
        </w:rPr>
      </w:pPr>
      <w:r w:rsidRPr="00792303">
        <w:rPr>
          <w:sz w:val="24"/>
          <w:szCs w:val="24"/>
        </w:rPr>
        <w:t>QS 02 CA 01; QD 01 AC 20</w:t>
      </w:r>
    </w:p>
    <w:p w14:paraId="5E13D5D3" w14:textId="77777777" w:rsidR="008203A8" w:rsidRPr="00792303" w:rsidRDefault="008203A8" w:rsidP="008203A8">
      <w:pPr>
        <w:ind w:left="851"/>
        <w:rPr>
          <w:sz w:val="24"/>
          <w:szCs w:val="24"/>
        </w:rPr>
      </w:pPr>
    </w:p>
    <w:p w14:paraId="39FEEBA0" w14:textId="77777777" w:rsidR="008203A8" w:rsidRPr="00792303" w:rsidRDefault="008203A8" w:rsidP="008203A8">
      <w:pPr>
        <w:tabs>
          <w:tab w:val="left" w:pos="851"/>
        </w:tabs>
        <w:ind w:left="851" w:hanging="851"/>
        <w:rPr>
          <w:b/>
          <w:sz w:val="24"/>
          <w:szCs w:val="24"/>
        </w:rPr>
      </w:pPr>
      <w:r w:rsidRPr="00792303">
        <w:rPr>
          <w:b/>
          <w:sz w:val="24"/>
          <w:szCs w:val="24"/>
        </w:rPr>
        <w:t>4.2</w:t>
      </w:r>
      <w:r w:rsidRPr="00792303">
        <w:rPr>
          <w:b/>
          <w:sz w:val="24"/>
          <w:szCs w:val="24"/>
        </w:rPr>
        <w:tab/>
      </w:r>
      <w:proofErr w:type="spellStart"/>
      <w:r w:rsidRPr="00792303">
        <w:rPr>
          <w:b/>
          <w:sz w:val="24"/>
          <w:szCs w:val="24"/>
        </w:rPr>
        <w:t>Farmakodynamiske</w:t>
      </w:r>
      <w:proofErr w:type="spellEnd"/>
      <w:r w:rsidRPr="00792303">
        <w:rPr>
          <w:b/>
          <w:sz w:val="24"/>
          <w:szCs w:val="24"/>
        </w:rPr>
        <w:t xml:space="preserve"> oplysninger</w:t>
      </w:r>
    </w:p>
    <w:p w14:paraId="6A857380" w14:textId="30FB94E4" w:rsidR="00792303" w:rsidRPr="00792303" w:rsidRDefault="00792303" w:rsidP="00792303">
      <w:pPr>
        <w:ind w:left="851"/>
        <w:rPr>
          <w:spacing w:val="-3"/>
          <w:sz w:val="24"/>
          <w:szCs w:val="24"/>
        </w:rPr>
      </w:pPr>
      <w:r w:rsidRPr="00792303">
        <w:rPr>
          <w:spacing w:val="-3"/>
          <w:sz w:val="24"/>
          <w:szCs w:val="24"/>
        </w:rPr>
        <w:t xml:space="preserve">Kombinationspræparat med antibakteriel, antiinflammatorisk og </w:t>
      </w:r>
      <w:proofErr w:type="spellStart"/>
      <w:r w:rsidRPr="00792303">
        <w:rPr>
          <w:spacing w:val="-3"/>
          <w:sz w:val="24"/>
          <w:szCs w:val="24"/>
        </w:rPr>
        <w:t>antimykotisk</w:t>
      </w:r>
      <w:proofErr w:type="spellEnd"/>
      <w:r w:rsidRPr="00792303">
        <w:rPr>
          <w:spacing w:val="-3"/>
          <w:sz w:val="24"/>
          <w:szCs w:val="24"/>
        </w:rPr>
        <w:t xml:space="preserve"> effekt. De aktive substanser i </w:t>
      </w:r>
      <w:proofErr w:type="spellStart"/>
      <w:r w:rsidRPr="00792303">
        <w:rPr>
          <w:spacing w:val="-3"/>
          <w:sz w:val="24"/>
          <w:szCs w:val="24"/>
        </w:rPr>
        <w:t>Surolan</w:t>
      </w:r>
      <w:proofErr w:type="spellEnd"/>
      <w:r w:rsidRPr="00792303">
        <w:rPr>
          <w:spacing w:val="-3"/>
          <w:sz w:val="24"/>
          <w:szCs w:val="24"/>
        </w:rPr>
        <w:t xml:space="preserve"> </w:t>
      </w:r>
      <w:proofErr w:type="spellStart"/>
      <w:r w:rsidRPr="00792303">
        <w:rPr>
          <w:spacing w:val="-3"/>
          <w:sz w:val="24"/>
          <w:szCs w:val="24"/>
        </w:rPr>
        <w:t>Vet</w:t>
      </w:r>
      <w:proofErr w:type="spellEnd"/>
      <w:r w:rsidRPr="00792303">
        <w:rPr>
          <w:spacing w:val="-3"/>
          <w:sz w:val="24"/>
          <w:szCs w:val="24"/>
        </w:rPr>
        <w:t xml:space="preserve">. er </w:t>
      </w:r>
      <w:proofErr w:type="spellStart"/>
      <w:r w:rsidRPr="00792303">
        <w:rPr>
          <w:spacing w:val="-3"/>
          <w:sz w:val="24"/>
          <w:szCs w:val="24"/>
        </w:rPr>
        <w:t>miconazol</w:t>
      </w:r>
      <w:proofErr w:type="spellEnd"/>
      <w:r w:rsidRPr="00792303">
        <w:rPr>
          <w:spacing w:val="-3"/>
          <w:sz w:val="24"/>
          <w:szCs w:val="24"/>
        </w:rPr>
        <w:t xml:space="preserve">, </w:t>
      </w:r>
      <w:proofErr w:type="spellStart"/>
      <w:r w:rsidRPr="00792303">
        <w:rPr>
          <w:spacing w:val="-3"/>
          <w:sz w:val="24"/>
          <w:szCs w:val="24"/>
        </w:rPr>
        <w:t>polymyxin</w:t>
      </w:r>
      <w:proofErr w:type="spellEnd"/>
      <w:r w:rsidRPr="00792303">
        <w:rPr>
          <w:spacing w:val="-3"/>
          <w:sz w:val="24"/>
          <w:szCs w:val="24"/>
        </w:rPr>
        <w:t xml:space="preserve"> B og </w:t>
      </w:r>
      <w:proofErr w:type="spellStart"/>
      <w:r w:rsidRPr="00792303">
        <w:rPr>
          <w:spacing w:val="-3"/>
          <w:sz w:val="24"/>
          <w:szCs w:val="24"/>
        </w:rPr>
        <w:t>prednisolon</w:t>
      </w:r>
      <w:proofErr w:type="spellEnd"/>
      <w:r w:rsidRPr="00792303">
        <w:rPr>
          <w:spacing w:val="-3"/>
          <w:sz w:val="24"/>
          <w:szCs w:val="24"/>
        </w:rPr>
        <w:t>.</w:t>
      </w:r>
    </w:p>
    <w:p w14:paraId="1CACF149" w14:textId="77777777" w:rsidR="00792303" w:rsidRPr="00792303" w:rsidRDefault="00792303" w:rsidP="00792303">
      <w:pPr>
        <w:ind w:left="851"/>
        <w:rPr>
          <w:spacing w:val="-3"/>
          <w:sz w:val="24"/>
          <w:szCs w:val="24"/>
        </w:rPr>
      </w:pPr>
    </w:p>
    <w:p w14:paraId="31B133B2" w14:textId="77777777" w:rsidR="00792303" w:rsidRPr="00792303" w:rsidRDefault="00792303" w:rsidP="00792303">
      <w:pPr>
        <w:ind w:left="851"/>
        <w:rPr>
          <w:spacing w:val="-3"/>
          <w:sz w:val="24"/>
          <w:szCs w:val="24"/>
        </w:rPr>
      </w:pPr>
      <w:proofErr w:type="spellStart"/>
      <w:r w:rsidRPr="00792303">
        <w:rPr>
          <w:spacing w:val="-3"/>
          <w:sz w:val="24"/>
          <w:szCs w:val="24"/>
        </w:rPr>
        <w:t>Miconazolnitrat</w:t>
      </w:r>
      <w:proofErr w:type="spellEnd"/>
      <w:r w:rsidRPr="00792303">
        <w:rPr>
          <w:spacing w:val="-3"/>
          <w:sz w:val="24"/>
          <w:szCs w:val="24"/>
        </w:rPr>
        <w:t xml:space="preserve"> er et syntetisk </w:t>
      </w:r>
      <w:proofErr w:type="spellStart"/>
      <w:r w:rsidRPr="00792303">
        <w:rPr>
          <w:spacing w:val="-3"/>
          <w:sz w:val="24"/>
          <w:szCs w:val="24"/>
        </w:rPr>
        <w:t>imidazolderivat</w:t>
      </w:r>
      <w:proofErr w:type="spellEnd"/>
      <w:r w:rsidRPr="00792303">
        <w:rPr>
          <w:spacing w:val="-3"/>
          <w:sz w:val="24"/>
          <w:szCs w:val="24"/>
        </w:rPr>
        <w:t xml:space="preserve"> med udtalt </w:t>
      </w:r>
      <w:proofErr w:type="spellStart"/>
      <w:r w:rsidRPr="00792303">
        <w:rPr>
          <w:spacing w:val="-3"/>
          <w:sz w:val="24"/>
          <w:szCs w:val="24"/>
        </w:rPr>
        <w:t>antimykotisk</w:t>
      </w:r>
      <w:proofErr w:type="spellEnd"/>
      <w:r w:rsidRPr="00792303">
        <w:rPr>
          <w:spacing w:val="-3"/>
          <w:sz w:val="24"/>
          <w:szCs w:val="24"/>
        </w:rPr>
        <w:t xml:space="preserve"> aktivitet og høj </w:t>
      </w:r>
    </w:p>
    <w:p w14:paraId="7618F3A6" w14:textId="77777777" w:rsidR="00792303" w:rsidRPr="00792303" w:rsidRDefault="00792303" w:rsidP="00792303">
      <w:pPr>
        <w:ind w:left="851"/>
        <w:rPr>
          <w:spacing w:val="-3"/>
          <w:sz w:val="24"/>
          <w:szCs w:val="24"/>
        </w:rPr>
      </w:pPr>
      <w:r w:rsidRPr="00792303">
        <w:rPr>
          <w:spacing w:val="-3"/>
          <w:sz w:val="24"/>
          <w:szCs w:val="24"/>
        </w:rPr>
        <w:t xml:space="preserve">aktivitet over for grampositive bakterier. </w:t>
      </w:r>
      <w:proofErr w:type="spellStart"/>
      <w:r w:rsidRPr="00792303">
        <w:rPr>
          <w:spacing w:val="-3"/>
          <w:sz w:val="24"/>
          <w:szCs w:val="24"/>
        </w:rPr>
        <w:t>Miconazol</w:t>
      </w:r>
      <w:proofErr w:type="spellEnd"/>
      <w:r w:rsidRPr="00792303">
        <w:rPr>
          <w:spacing w:val="-3"/>
          <w:sz w:val="24"/>
          <w:szCs w:val="24"/>
        </w:rPr>
        <w:t xml:space="preserve"> hæmmer selektivt </w:t>
      </w:r>
      <w:proofErr w:type="spellStart"/>
      <w:r w:rsidRPr="00792303">
        <w:rPr>
          <w:spacing w:val="-3"/>
          <w:sz w:val="24"/>
          <w:szCs w:val="24"/>
        </w:rPr>
        <w:t>ergosterolsyntesen</w:t>
      </w:r>
      <w:proofErr w:type="spellEnd"/>
      <w:r w:rsidRPr="00792303">
        <w:rPr>
          <w:spacing w:val="-3"/>
          <w:sz w:val="24"/>
          <w:szCs w:val="24"/>
        </w:rPr>
        <w:t xml:space="preserve">, </w:t>
      </w:r>
    </w:p>
    <w:p w14:paraId="36482C27" w14:textId="77777777" w:rsidR="00792303" w:rsidRPr="00792303" w:rsidRDefault="00792303" w:rsidP="00792303">
      <w:pPr>
        <w:ind w:left="851"/>
        <w:rPr>
          <w:spacing w:val="-3"/>
          <w:sz w:val="24"/>
          <w:szCs w:val="24"/>
        </w:rPr>
      </w:pPr>
      <w:r w:rsidRPr="00792303">
        <w:rPr>
          <w:spacing w:val="-3"/>
          <w:sz w:val="24"/>
          <w:szCs w:val="24"/>
        </w:rPr>
        <w:t xml:space="preserve">der er en essentiel del af gærs og svampes membran. </w:t>
      </w:r>
      <w:proofErr w:type="spellStart"/>
      <w:r w:rsidRPr="00792303">
        <w:rPr>
          <w:spacing w:val="-3"/>
          <w:sz w:val="24"/>
          <w:szCs w:val="24"/>
        </w:rPr>
        <w:t>Miconazol</w:t>
      </w:r>
      <w:proofErr w:type="spellEnd"/>
      <w:r w:rsidRPr="00792303">
        <w:rPr>
          <w:spacing w:val="-3"/>
          <w:sz w:val="24"/>
          <w:szCs w:val="24"/>
        </w:rPr>
        <w:t xml:space="preserve"> har et virkningsspektrum, </w:t>
      </w:r>
    </w:p>
    <w:p w14:paraId="09D2AFF5" w14:textId="77777777" w:rsidR="00792303" w:rsidRPr="00792303" w:rsidRDefault="00792303" w:rsidP="00792303">
      <w:pPr>
        <w:ind w:left="851"/>
        <w:rPr>
          <w:spacing w:val="-3"/>
          <w:sz w:val="24"/>
          <w:szCs w:val="24"/>
        </w:rPr>
      </w:pPr>
      <w:r w:rsidRPr="00792303">
        <w:rPr>
          <w:spacing w:val="-3"/>
          <w:sz w:val="24"/>
          <w:szCs w:val="24"/>
        </w:rPr>
        <w:t xml:space="preserve">som omfatter de ved </w:t>
      </w:r>
      <w:proofErr w:type="spellStart"/>
      <w:r w:rsidRPr="00792303">
        <w:rPr>
          <w:spacing w:val="-3"/>
          <w:sz w:val="24"/>
          <w:szCs w:val="24"/>
        </w:rPr>
        <w:t>otitis</w:t>
      </w:r>
      <w:proofErr w:type="spellEnd"/>
      <w:r w:rsidRPr="00792303">
        <w:rPr>
          <w:spacing w:val="-3"/>
          <w:sz w:val="24"/>
          <w:szCs w:val="24"/>
        </w:rPr>
        <w:t xml:space="preserve"> og </w:t>
      </w:r>
      <w:proofErr w:type="spellStart"/>
      <w:r w:rsidRPr="00792303">
        <w:rPr>
          <w:spacing w:val="-3"/>
          <w:sz w:val="24"/>
          <w:szCs w:val="24"/>
        </w:rPr>
        <w:t>dermatitis</w:t>
      </w:r>
      <w:proofErr w:type="spellEnd"/>
      <w:r w:rsidRPr="00792303">
        <w:rPr>
          <w:spacing w:val="-3"/>
          <w:sz w:val="24"/>
          <w:szCs w:val="24"/>
        </w:rPr>
        <w:t xml:space="preserve"> hyppigst forekommende svampe og bakterier: </w:t>
      </w:r>
    </w:p>
    <w:p w14:paraId="72B51108" w14:textId="613EE387" w:rsidR="00792303" w:rsidRPr="00792303" w:rsidRDefault="00792303" w:rsidP="00792303">
      <w:pPr>
        <w:ind w:left="851"/>
        <w:rPr>
          <w:spacing w:val="-3"/>
          <w:sz w:val="24"/>
          <w:szCs w:val="24"/>
        </w:rPr>
      </w:pPr>
      <w:proofErr w:type="spellStart"/>
      <w:r w:rsidRPr="00792303">
        <w:rPr>
          <w:i/>
          <w:spacing w:val="-3"/>
          <w:sz w:val="24"/>
          <w:szCs w:val="24"/>
        </w:rPr>
        <w:t>Microsporum</w:t>
      </w:r>
      <w:proofErr w:type="spellEnd"/>
      <w:r w:rsidRPr="00792303">
        <w:rPr>
          <w:i/>
          <w:spacing w:val="-3"/>
          <w:sz w:val="24"/>
          <w:szCs w:val="24"/>
        </w:rPr>
        <w:t xml:space="preserve"> </w:t>
      </w:r>
      <w:proofErr w:type="spellStart"/>
      <w:r w:rsidRPr="00792303">
        <w:rPr>
          <w:spacing w:val="-3"/>
          <w:sz w:val="24"/>
          <w:szCs w:val="24"/>
        </w:rPr>
        <w:t>spp</w:t>
      </w:r>
      <w:proofErr w:type="spellEnd"/>
      <w:r>
        <w:rPr>
          <w:spacing w:val="-3"/>
          <w:sz w:val="24"/>
          <w:szCs w:val="24"/>
        </w:rPr>
        <w:t>.</w:t>
      </w:r>
      <w:r w:rsidRPr="00792303">
        <w:rPr>
          <w:i/>
          <w:spacing w:val="-3"/>
          <w:sz w:val="24"/>
          <w:szCs w:val="24"/>
        </w:rPr>
        <w:t xml:space="preserve">, </w:t>
      </w:r>
      <w:proofErr w:type="spellStart"/>
      <w:r w:rsidRPr="00792303">
        <w:rPr>
          <w:i/>
          <w:spacing w:val="-3"/>
          <w:sz w:val="24"/>
          <w:szCs w:val="24"/>
        </w:rPr>
        <w:t>Trichophyton</w:t>
      </w:r>
      <w:proofErr w:type="spellEnd"/>
      <w:r w:rsidRPr="00792303">
        <w:rPr>
          <w:i/>
          <w:spacing w:val="-3"/>
          <w:sz w:val="24"/>
          <w:szCs w:val="24"/>
        </w:rPr>
        <w:t xml:space="preserve"> </w:t>
      </w:r>
      <w:proofErr w:type="spellStart"/>
      <w:r w:rsidRPr="00792303">
        <w:rPr>
          <w:spacing w:val="-3"/>
          <w:sz w:val="24"/>
          <w:szCs w:val="24"/>
        </w:rPr>
        <w:t>spp</w:t>
      </w:r>
      <w:proofErr w:type="spellEnd"/>
      <w:r>
        <w:rPr>
          <w:spacing w:val="-3"/>
          <w:sz w:val="24"/>
          <w:szCs w:val="24"/>
        </w:rPr>
        <w:t>.</w:t>
      </w:r>
      <w:r w:rsidRPr="00792303">
        <w:rPr>
          <w:i/>
          <w:spacing w:val="-3"/>
          <w:sz w:val="24"/>
          <w:szCs w:val="24"/>
        </w:rPr>
        <w:t xml:space="preserve">, </w:t>
      </w:r>
      <w:proofErr w:type="spellStart"/>
      <w:r w:rsidRPr="00792303">
        <w:rPr>
          <w:i/>
          <w:spacing w:val="-3"/>
          <w:sz w:val="24"/>
          <w:szCs w:val="24"/>
        </w:rPr>
        <w:t>Candida</w:t>
      </w:r>
      <w:proofErr w:type="spellEnd"/>
      <w:r w:rsidRPr="00792303">
        <w:rPr>
          <w:i/>
          <w:spacing w:val="-3"/>
          <w:sz w:val="24"/>
          <w:szCs w:val="24"/>
        </w:rPr>
        <w:t xml:space="preserve"> </w:t>
      </w:r>
      <w:proofErr w:type="spellStart"/>
      <w:r w:rsidRPr="00792303">
        <w:rPr>
          <w:spacing w:val="-3"/>
          <w:sz w:val="24"/>
          <w:szCs w:val="24"/>
        </w:rPr>
        <w:t>spp</w:t>
      </w:r>
      <w:proofErr w:type="spellEnd"/>
      <w:r>
        <w:rPr>
          <w:spacing w:val="-3"/>
          <w:sz w:val="24"/>
          <w:szCs w:val="24"/>
        </w:rPr>
        <w:t>.</w:t>
      </w:r>
      <w:r w:rsidRPr="00792303">
        <w:rPr>
          <w:i/>
          <w:spacing w:val="-3"/>
          <w:sz w:val="24"/>
          <w:szCs w:val="24"/>
        </w:rPr>
        <w:t xml:space="preserve">, </w:t>
      </w:r>
      <w:proofErr w:type="spellStart"/>
      <w:r w:rsidRPr="00792303">
        <w:rPr>
          <w:i/>
          <w:spacing w:val="-3"/>
          <w:sz w:val="24"/>
          <w:szCs w:val="24"/>
        </w:rPr>
        <w:t>Malassezia</w:t>
      </w:r>
      <w:proofErr w:type="spellEnd"/>
      <w:r w:rsidRPr="00792303">
        <w:rPr>
          <w:i/>
          <w:spacing w:val="-3"/>
          <w:sz w:val="24"/>
          <w:szCs w:val="24"/>
        </w:rPr>
        <w:t xml:space="preserve"> </w:t>
      </w:r>
      <w:proofErr w:type="spellStart"/>
      <w:r w:rsidRPr="00792303">
        <w:rPr>
          <w:i/>
          <w:spacing w:val="-3"/>
          <w:sz w:val="24"/>
          <w:szCs w:val="24"/>
        </w:rPr>
        <w:t>pachydermatis</w:t>
      </w:r>
      <w:proofErr w:type="spellEnd"/>
      <w:r w:rsidRPr="00792303">
        <w:rPr>
          <w:i/>
          <w:spacing w:val="-3"/>
          <w:sz w:val="24"/>
          <w:szCs w:val="24"/>
        </w:rPr>
        <w:t xml:space="preserve"> </w:t>
      </w:r>
      <w:r w:rsidRPr="00792303">
        <w:rPr>
          <w:spacing w:val="-3"/>
          <w:sz w:val="24"/>
          <w:szCs w:val="24"/>
        </w:rPr>
        <w:t xml:space="preserve">samt </w:t>
      </w:r>
    </w:p>
    <w:p w14:paraId="275B679A" w14:textId="77777777" w:rsidR="00792303" w:rsidRPr="00792303" w:rsidRDefault="00792303" w:rsidP="00792303">
      <w:pPr>
        <w:ind w:left="851"/>
        <w:rPr>
          <w:spacing w:val="-3"/>
          <w:sz w:val="24"/>
          <w:szCs w:val="24"/>
        </w:rPr>
      </w:pPr>
      <w:r w:rsidRPr="00792303">
        <w:rPr>
          <w:spacing w:val="-3"/>
          <w:sz w:val="24"/>
          <w:szCs w:val="24"/>
        </w:rPr>
        <w:t>stafylokokker og streptokokker.</w:t>
      </w:r>
    </w:p>
    <w:p w14:paraId="78A256FC" w14:textId="77777777" w:rsidR="00792303" w:rsidRPr="00792303" w:rsidRDefault="00792303" w:rsidP="00792303">
      <w:pPr>
        <w:ind w:left="851"/>
        <w:jc w:val="both"/>
        <w:rPr>
          <w:spacing w:val="-3"/>
          <w:sz w:val="24"/>
          <w:szCs w:val="24"/>
        </w:rPr>
      </w:pPr>
    </w:p>
    <w:p w14:paraId="06EFEBCD" w14:textId="77777777" w:rsidR="00792303" w:rsidRPr="00792303" w:rsidRDefault="00792303" w:rsidP="00792303">
      <w:pPr>
        <w:ind w:left="851"/>
        <w:rPr>
          <w:spacing w:val="-3"/>
          <w:sz w:val="24"/>
          <w:szCs w:val="24"/>
        </w:rPr>
      </w:pPr>
      <w:proofErr w:type="spellStart"/>
      <w:r w:rsidRPr="00792303">
        <w:rPr>
          <w:spacing w:val="-3"/>
          <w:sz w:val="24"/>
          <w:szCs w:val="24"/>
        </w:rPr>
        <w:t>Polymyxin</w:t>
      </w:r>
      <w:proofErr w:type="spellEnd"/>
      <w:r w:rsidRPr="00792303">
        <w:rPr>
          <w:spacing w:val="-3"/>
          <w:sz w:val="24"/>
          <w:szCs w:val="24"/>
        </w:rPr>
        <w:t xml:space="preserve"> B er et polypeptid antibiotikum med antibakteriel aktivitet over for gramnegative bakterier. </w:t>
      </w:r>
    </w:p>
    <w:p w14:paraId="3D35BA77" w14:textId="77777777" w:rsidR="00792303" w:rsidRPr="00792303" w:rsidRDefault="00792303" w:rsidP="00792303">
      <w:pPr>
        <w:ind w:left="851"/>
        <w:rPr>
          <w:i/>
          <w:spacing w:val="-3"/>
          <w:sz w:val="24"/>
          <w:szCs w:val="24"/>
        </w:rPr>
      </w:pPr>
      <w:r w:rsidRPr="00792303">
        <w:rPr>
          <w:spacing w:val="-3"/>
          <w:sz w:val="24"/>
          <w:szCs w:val="24"/>
        </w:rPr>
        <w:t xml:space="preserve">Ved selektiv binding til fosfolipider i cellemembranen opstår permeabilitetsforandringer, hvilket resulterer i bakteriens autolyse. </w:t>
      </w:r>
      <w:proofErr w:type="spellStart"/>
      <w:r w:rsidRPr="00792303">
        <w:rPr>
          <w:spacing w:val="-3"/>
          <w:sz w:val="24"/>
          <w:szCs w:val="24"/>
        </w:rPr>
        <w:t>Polymyxin</w:t>
      </w:r>
      <w:proofErr w:type="spellEnd"/>
      <w:r w:rsidRPr="00792303">
        <w:rPr>
          <w:spacing w:val="-3"/>
          <w:sz w:val="24"/>
          <w:szCs w:val="24"/>
        </w:rPr>
        <w:t xml:space="preserve"> B har god effekt også mod </w:t>
      </w:r>
      <w:proofErr w:type="spellStart"/>
      <w:r w:rsidRPr="00792303">
        <w:rPr>
          <w:i/>
          <w:spacing w:val="-3"/>
          <w:sz w:val="24"/>
          <w:szCs w:val="24"/>
        </w:rPr>
        <w:t>Pseudomonas</w:t>
      </w:r>
      <w:proofErr w:type="spellEnd"/>
      <w:r w:rsidRPr="00792303">
        <w:rPr>
          <w:i/>
          <w:spacing w:val="-3"/>
          <w:sz w:val="24"/>
          <w:szCs w:val="24"/>
        </w:rPr>
        <w:t xml:space="preserve"> </w:t>
      </w:r>
      <w:proofErr w:type="spellStart"/>
      <w:r w:rsidRPr="00792303">
        <w:rPr>
          <w:i/>
          <w:spacing w:val="-3"/>
          <w:sz w:val="24"/>
          <w:szCs w:val="24"/>
        </w:rPr>
        <w:t>aeruginosa</w:t>
      </w:r>
      <w:proofErr w:type="spellEnd"/>
      <w:r w:rsidRPr="00792303">
        <w:rPr>
          <w:i/>
          <w:spacing w:val="-3"/>
          <w:sz w:val="24"/>
          <w:szCs w:val="24"/>
        </w:rPr>
        <w:t>.</w:t>
      </w:r>
    </w:p>
    <w:p w14:paraId="513F3A66" w14:textId="77777777" w:rsidR="00792303" w:rsidRPr="00792303" w:rsidRDefault="00792303" w:rsidP="00792303">
      <w:pPr>
        <w:ind w:left="851"/>
        <w:rPr>
          <w:spacing w:val="-3"/>
          <w:sz w:val="24"/>
          <w:szCs w:val="24"/>
        </w:rPr>
      </w:pPr>
      <w:r w:rsidRPr="00792303">
        <w:rPr>
          <w:spacing w:val="-3"/>
          <w:sz w:val="24"/>
          <w:szCs w:val="24"/>
        </w:rPr>
        <w:t xml:space="preserve">                </w:t>
      </w:r>
    </w:p>
    <w:p w14:paraId="01B04CBA" w14:textId="77777777" w:rsidR="00792303" w:rsidRPr="00792303" w:rsidRDefault="00792303" w:rsidP="00792303">
      <w:pPr>
        <w:ind w:left="851"/>
        <w:rPr>
          <w:spacing w:val="-3"/>
          <w:sz w:val="24"/>
          <w:szCs w:val="24"/>
        </w:rPr>
      </w:pPr>
      <w:proofErr w:type="spellStart"/>
      <w:r w:rsidRPr="00792303">
        <w:rPr>
          <w:spacing w:val="-3"/>
          <w:sz w:val="24"/>
          <w:szCs w:val="24"/>
        </w:rPr>
        <w:t>Prednisolon</w:t>
      </w:r>
      <w:proofErr w:type="spellEnd"/>
      <w:r w:rsidRPr="00792303">
        <w:rPr>
          <w:spacing w:val="-3"/>
          <w:sz w:val="24"/>
          <w:szCs w:val="24"/>
        </w:rPr>
        <w:t xml:space="preserve"> er et </w:t>
      </w:r>
      <w:proofErr w:type="spellStart"/>
      <w:r w:rsidRPr="00792303">
        <w:rPr>
          <w:spacing w:val="-3"/>
          <w:sz w:val="24"/>
          <w:szCs w:val="24"/>
        </w:rPr>
        <w:t>glukokortikoid</w:t>
      </w:r>
      <w:proofErr w:type="spellEnd"/>
      <w:r w:rsidRPr="00792303">
        <w:rPr>
          <w:spacing w:val="-3"/>
          <w:sz w:val="24"/>
          <w:szCs w:val="24"/>
        </w:rPr>
        <w:t xml:space="preserve"> med stærk antiinflammatorisk og </w:t>
      </w:r>
      <w:proofErr w:type="spellStart"/>
      <w:r w:rsidRPr="00792303">
        <w:rPr>
          <w:spacing w:val="-3"/>
          <w:sz w:val="24"/>
          <w:szCs w:val="24"/>
        </w:rPr>
        <w:t>antiprurigen</w:t>
      </w:r>
      <w:proofErr w:type="spellEnd"/>
      <w:r w:rsidRPr="00792303">
        <w:rPr>
          <w:spacing w:val="-3"/>
          <w:sz w:val="24"/>
          <w:szCs w:val="24"/>
        </w:rPr>
        <w:t xml:space="preserve"> aktivitet. </w:t>
      </w:r>
    </w:p>
    <w:p w14:paraId="637C1DBC" w14:textId="77777777" w:rsidR="00792303" w:rsidRPr="00792303" w:rsidRDefault="00792303" w:rsidP="00792303">
      <w:pPr>
        <w:tabs>
          <w:tab w:val="left" w:pos="851"/>
          <w:tab w:val="left" w:pos="8222"/>
        </w:tabs>
        <w:ind w:left="851"/>
        <w:rPr>
          <w:spacing w:val="-3"/>
          <w:sz w:val="24"/>
          <w:szCs w:val="24"/>
        </w:rPr>
      </w:pPr>
      <w:proofErr w:type="spellStart"/>
      <w:r w:rsidRPr="00792303">
        <w:rPr>
          <w:spacing w:val="-3"/>
          <w:sz w:val="24"/>
          <w:szCs w:val="24"/>
        </w:rPr>
        <w:t>Prednisolons</w:t>
      </w:r>
      <w:proofErr w:type="spellEnd"/>
      <w:r w:rsidRPr="00792303">
        <w:rPr>
          <w:spacing w:val="-3"/>
          <w:sz w:val="24"/>
          <w:szCs w:val="24"/>
        </w:rPr>
        <w:t xml:space="preserve"> antiinflammatoriske virkning skyldes nedsættelse i kapillarpermeabiliteten, </w:t>
      </w:r>
    </w:p>
    <w:p w14:paraId="2B8DAEE9" w14:textId="77777777" w:rsidR="00792303" w:rsidRPr="00792303" w:rsidRDefault="00792303" w:rsidP="00792303">
      <w:pPr>
        <w:tabs>
          <w:tab w:val="left" w:pos="851"/>
          <w:tab w:val="left" w:pos="8222"/>
        </w:tabs>
        <w:ind w:left="851"/>
        <w:rPr>
          <w:spacing w:val="-3"/>
          <w:sz w:val="24"/>
          <w:szCs w:val="24"/>
        </w:rPr>
      </w:pPr>
      <w:proofErr w:type="spellStart"/>
      <w:r w:rsidRPr="00792303">
        <w:rPr>
          <w:spacing w:val="-3"/>
          <w:sz w:val="24"/>
          <w:szCs w:val="24"/>
        </w:rPr>
        <w:t>vaskulær</w:t>
      </w:r>
      <w:proofErr w:type="spellEnd"/>
      <w:r w:rsidRPr="00792303">
        <w:rPr>
          <w:spacing w:val="-3"/>
          <w:sz w:val="24"/>
          <w:szCs w:val="24"/>
        </w:rPr>
        <w:t xml:space="preserve"> </w:t>
      </w:r>
      <w:proofErr w:type="spellStart"/>
      <w:r w:rsidRPr="00792303">
        <w:rPr>
          <w:spacing w:val="-3"/>
          <w:sz w:val="24"/>
          <w:szCs w:val="24"/>
        </w:rPr>
        <w:t>proliferation</w:t>
      </w:r>
      <w:proofErr w:type="spellEnd"/>
      <w:r w:rsidRPr="00792303">
        <w:rPr>
          <w:spacing w:val="-3"/>
          <w:sz w:val="24"/>
          <w:szCs w:val="24"/>
        </w:rPr>
        <w:t xml:space="preserve"> samt hæmning af </w:t>
      </w:r>
      <w:proofErr w:type="spellStart"/>
      <w:r w:rsidRPr="00792303">
        <w:rPr>
          <w:spacing w:val="-3"/>
          <w:sz w:val="24"/>
          <w:szCs w:val="24"/>
        </w:rPr>
        <w:t>fibroblastfunktionen</w:t>
      </w:r>
      <w:proofErr w:type="spellEnd"/>
      <w:r w:rsidRPr="00792303">
        <w:rPr>
          <w:spacing w:val="-3"/>
          <w:sz w:val="24"/>
          <w:szCs w:val="24"/>
        </w:rPr>
        <w:t xml:space="preserve">. </w:t>
      </w:r>
      <w:proofErr w:type="spellStart"/>
      <w:r w:rsidRPr="00792303">
        <w:rPr>
          <w:spacing w:val="-3"/>
          <w:sz w:val="24"/>
          <w:szCs w:val="24"/>
        </w:rPr>
        <w:t>Liposomernes</w:t>
      </w:r>
      <w:proofErr w:type="spellEnd"/>
      <w:r w:rsidRPr="00792303">
        <w:rPr>
          <w:spacing w:val="-3"/>
          <w:sz w:val="24"/>
          <w:szCs w:val="24"/>
        </w:rPr>
        <w:t xml:space="preserve"> membraner </w:t>
      </w:r>
    </w:p>
    <w:p w14:paraId="03A22927" w14:textId="757BE38D" w:rsidR="008203A8" w:rsidRPr="00792303" w:rsidRDefault="00792303" w:rsidP="00792303">
      <w:pPr>
        <w:tabs>
          <w:tab w:val="left" w:pos="851"/>
        </w:tabs>
        <w:ind w:left="851"/>
        <w:rPr>
          <w:sz w:val="24"/>
          <w:szCs w:val="24"/>
        </w:rPr>
      </w:pPr>
      <w:r w:rsidRPr="00792303">
        <w:rPr>
          <w:spacing w:val="-3"/>
          <w:sz w:val="24"/>
          <w:szCs w:val="24"/>
        </w:rPr>
        <w:t xml:space="preserve">er stabiliseret mod </w:t>
      </w:r>
      <w:proofErr w:type="spellStart"/>
      <w:r w:rsidRPr="00792303">
        <w:rPr>
          <w:spacing w:val="-3"/>
          <w:sz w:val="24"/>
          <w:szCs w:val="24"/>
        </w:rPr>
        <w:t>hypoxia</w:t>
      </w:r>
      <w:proofErr w:type="spellEnd"/>
      <w:r w:rsidRPr="00792303">
        <w:rPr>
          <w:spacing w:val="-3"/>
          <w:sz w:val="24"/>
          <w:szCs w:val="24"/>
        </w:rPr>
        <w:t xml:space="preserve"> og toksiner.</w:t>
      </w:r>
    </w:p>
    <w:p w14:paraId="7F117057" w14:textId="77777777" w:rsidR="008203A8" w:rsidRPr="00792303" w:rsidRDefault="008203A8" w:rsidP="008203A8">
      <w:pPr>
        <w:tabs>
          <w:tab w:val="left" w:pos="851"/>
        </w:tabs>
        <w:ind w:left="851"/>
        <w:rPr>
          <w:sz w:val="24"/>
          <w:szCs w:val="24"/>
        </w:rPr>
      </w:pPr>
    </w:p>
    <w:p w14:paraId="5B0FBC21" w14:textId="77777777" w:rsidR="008203A8" w:rsidRPr="00406EE7" w:rsidRDefault="008203A8" w:rsidP="008203A8">
      <w:pPr>
        <w:tabs>
          <w:tab w:val="left" w:pos="851"/>
        </w:tabs>
        <w:ind w:left="851" w:hanging="851"/>
        <w:rPr>
          <w:b/>
          <w:sz w:val="24"/>
          <w:szCs w:val="24"/>
        </w:rPr>
      </w:pPr>
      <w:r w:rsidRPr="00792303">
        <w:rPr>
          <w:b/>
          <w:sz w:val="24"/>
          <w:szCs w:val="24"/>
        </w:rPr>
        <w:t>4.3</w:t>
      </w:r>
      <w:r w:rsidRPr="00792303">
        <w:rPr>
          <w:b/>
          <w:sz w:val="24"/>
          <w:szCs w:val="24"/>
        </w:rPr>
        <w:tab/>
      </w:r>
      <w:proofErr w:type="spellStart"/>
      <w:r w:rsidRPr="002E7439">
        <w:rPr>
          <w:b/>
          <w:sz w:val="24"/>
          <w:szCs w:val="24"/>
        </w:rPr>
        <w:t>Farmakokinetiske</w:t>
      </w:r>
      <w:proofErr w:type="spellEnd"/>
      <w:r w:rsidRPr="002E7439">
        <w:rPr>
          <w:b/>
          <w:sz w:val="24"/>
          <w:szCs w:val="24"/>
        </w:rPr>
        <w:t xml:space="preserve"> oplysninger</w:t>
      </w:r>
    </w:p>
    <w:p w14:paraId="0D695B69" w14:textId="77777777" w:rsidR="00792303" w:rsidRPr="00792303" w:rsidRDefault="00792303" w:rsidP="00792303">
      <w:pPr>
        <w:tabs>
          <w:tab w:val="left" w:pos="1285"/>
        </w:tabs>
        <w:ind w:left="851"/>
        <w:jc w:val="both"/>
        <w:rPr>
          <w:spacing w:val="-3"/>
          <w:sz w:val="24"/>
          <w:szCs w:val="24"/>
        </w:rPr>
      </w:pPr>
      <w:r w:rsidRPr="00792303">
        <w:rPr>
          <w:spacing w:val="-3"/>
          <w:sz w:val="24"/>
          <w:szCs w:val="24"/>
        </w:rPr>
        <w:t xml:space="preserve">Efter lokal applikation af </w:t>
      </w:r>
      <w:proofErr w:type="spellStart"/>
      <w:r w:rsidRPr="00792303">
        <w:rPr>
          <w:spacing w:val="-3"/>
          <w:sz w:val="24"/>
          <w:szCs w:val="24"/>
        </w:rPr>
        <w:t>miconazol</w:t>
      </w:r>
      <w:proofErr w:type="spellEnd"/>
      <w:r w:rsidRPr="00792303">
        <w:rPr>
          <w:spacing w:val="-3"/>
          <w:sz w:val="24"/>
          <w:szCs w:val="24"/>
        </w:rPr>
        <w:t xml:space="preserve"> forekommer der praktisk talt ingen absorption fra hud</w:t>
      </w:r>
    </w:p>
    <w:p w14:paraId="1DE47209" w14:textId="77777777" w:rsidR="00792303" w:rsidRPr="00792303" w:rsidRDefault="00792303" w:rsidP="00792303">
      <w:pPr>
        <w:tabs>
          <w:tab w:val="left" w:pos="0"/>
        </w:tabs>
        <w:ind w:left="851"/>
        <w:jc w:val="both"/>
        <w:rPr>
          <w:spacing w:val="-3"/>
          <w:sz w:val="24"/>
          <w:szCs w:val="24"/>
        </w:rPr>
      </w:pPr>
      <w:r w:rsidRPr="00792303">
        <w:rPr>
          <w:spacing w:val="-3"/>
          <w:sz w:val="24"/>
          <w:szCs w:val="24"/>
        </w:rPr>
        <w:t>eller slimhinder.</w:t>
      </w:r>
    </w:p>
    <w:p w14:paraId="5FF78129" w14:textId="77777777" w:rsidR="00792303" w:rsidRPr="00792303" w:rsidRDefault="00792303" w:rsidP="00792303">
      <w:pPr>
        <w:tabs>
          <w:tab w:val="left" w:pos="0"/>
        </w:tabs>
        <w:ind w:left="851"/>
        <w:jc w:val="both"/>
        <w:rPr>
          <w:spacing w:val="-3"/>
          <w:sz w:val="24"/>
          <w:szCs w:val="24"/>
        </w:rPr>
      </w:pPr>
      <w:r w:rsidRPr="00792303">
        <w:rPr>
          <w:spacing w:val="-3"/>
          <w:sz w:val="24"/>
          <w:szCs w:val="24"/>
        </w:rPr>
        <w:t xml:space="preserve">                </w:t>
      </w:r>
    </w:p>
    <w:p w14:paraId="3522DD15" w14:textId="77777777" w:rsidR="00792303" w:rsidRPr="00792303" w:rsidRDefault="00792303" w:rsidP="00792303">
      <w:pPr>
        <w:tabs>
          <w:tab w:val="left" w:pos="0"/>
        </w:tabs>
        <w:ind w:left="851"/>
        <w:jc w:val="both"/>
        <w:rPr>
          <w:spacing w:val="-3"/>
          <w:sz w:val="24"/>
          <w:szCs w:val="24"/>
        </w:rPr>
      </w:pPr>
      <w:r w:rsidRPr="00792303">
        <w:rPr>
          <w:spacing w:val="-3"/>
          <w:sz w:val="24"/>
          <w:szCs w:val="24"/>
        </w:rPr>
        <w:t xml:space="preserve">Absorption af </w:t>
      </w:r>
      <w:proofErr w:type="spellStart"/>
      <w:r w:rsidRPr="00792303">
        <w:rPr>
          <w:spacing w:val="-3"/>
          <w:sz w:val="24"/>
          <w:szCs w:val="24"/>
        </w:rPr>
        <w:t>Polymyxin</w:t>
      </w:r>
      <w:proofErr w:type="spellEnd"/>
      <w:r w:rsidRPr="00792303">
        <w:rPr>
          <w:spacing w:val="-3"/>
          <w:sz w:val="24"/>
          <w:szCs w:val="24"/>
        </w:rPr>
        <w:t xml:space="preserve"> B gennem hud, slimhinder, brandsår og andre sår er ubetydelig.</w:t>
      </w:r>
    </w:p>
    <w:p w14:paraId="15884AA5" w14:textId="77777777" w:rsidR="00792303" w:rsidRPr="00792303" w:rsidRDefault="00792303" w:rsidP="00792303">
      <w:pPr>
        <w:tabs>
          <w:tab w:val="left" w:pos="0"/>
        </w:tabs>
        <w:ind w:left="851"/>
        <w:jc w:val="both"/>
        <w:rPr>
          <w:spacing w:val="-3"/>
          <w:sz w:val="24"/>
          <w:szCs w:val="24"/>
        </w:rPr>
      </w:pPr>
    </w:p>
    <w:p w14:paraId="28A45184" w14:textId="77777777" w:rsidR="00792303" w:rsidRPr="00792303" w:rsidRDefault="00792303" w:rsidP="00792303">
      <w:pPr>
        <w:tabs>
          <w:tab w:val="left" w:pos="0"/>
        </w:tabs>
        <w:ind w:left="851"/>
        <w:rPr>
          <w:spacing w:val="-3"/>
          <w:sz w:val="24"/>
          <w:szCs w:val="24"/>
        </w:rPr>
      </w:pPr>
      <w:r w:rsidRPr="00792303">
        <w:rPr>
          <w:spacing w:val="-3"/>
          <w:sz w:val="24"/>
          <w:szCs w:val="24"/>
        </w:rPr>
        <w:t xml:space="preserve">Systemisk absorption af </w:t>
      </w:r>
      <w:proofErr w:type="spellStart"/>
      <w:r w:rsidRPr="00792303">
        <w:rPr>
          <w:spacing w:val="-3"/>
          <w:sz w:val="24"/>
          <w:szCs w:val="24"/>
        </w:rPr>
        <w:t>prednisolon</w:t>
      </w:r>
      <w:proofErr w:type="spellEnd"/>
      <w:r w:rsidRPr="00792303">
        <w:rPr>
          <w:spacing w:val="-3"/>
          <w:sz w:val="24"/>
          <w:szCs w:val="24"/>
        </w:rPr>
        <w:t xml:space="preserve"> fra normal og irriteret hud er minimal.</w:t>
      </w:r>
    </w:p>
    <w:p w14:paraId="42D809EC" w14:textId="77777777" w:rsidR="00792303" w:rsidRPr="00792303" w:rsidRDefault="00792303" w:rsidP="00792303">
      <w:pPr>
        <w:tabs>
          <w:tab w:val="left" w:pos="0"/>
        </w:tabs>
        <w:ind w:left="851"/>
        <w:rPr>
          <w:spacing w:val="-3"/>
          <w:sz w:val="24"/>
          <w:szCs w:val="24"/>
        </w:rPr>
      </w:pPr>
      <w:r w:rsidRPr="00792303">
        <w:rPr>
          <w:spacing w:val="-3"/>
          <w:sz w:val="24"/>
          <w:szCs w:val="24"/>
        </w:rPr>
        <w:t xml:space="preserve">Absorptionsbarrieren synes at være lokaliseret i hudepitelets sammenføjning med </w:t>
      </w:r>
    </w:p>
    <w:p w14:paraId="75017BD2" w14:textId="77777777" w:rsidR="00792303" w:rsidRPr="00792303" w:rsidRDefault="00792303" w:rsidP="00792303">
      <w:pPr>
        <w:tabs>
          <w:tab w:val="left" w:pos="0"/>
        </w:tabs>
        <w:ind w:left="851"/>
        <w:rPr>
          <w:spacing w:val="-3"/>
          <w:sz w:val="24"/>
          <w:szCs w:val="24"/>
        </w:rPr>
      </w:pPr>
      <w:r w:rsidRPr="00792303">
        <w:rPr>
          <w:spacing w:val="-3"/>
          <w:sz w:val="24"/>
          <w:szCs w:val="24"/>
        </w:rPr>
        <w:t xml:space="preserve">langtidsdepoter i de ydre </w:t>
      </w:r>
      <w:proofErr w:type="spellStart"/>
      <w:r w:rsidRPr="00792303">
        <w:rPr>
          <w:spacing w:val="-3"/>
          <w:sz w:val="24"/>
          <w:szCs w:val="24"/>
        </w:rPr>
        <w:t>epidermale</w:t>
      </w:r>
      <w:proofErr w:type="spellEnd"/>
      <w:r w:rsidRPr="00792303">
        <w:rPr>
          <w:spacing w:val="-3"/>
          <w:sz w:val="24"/>
          <w:szCs w:val="24"/>
        </w:rPr>
        <w:t xml:space="preserve"> lag uden nogen signifikant systemisk absorption.</w:t>
      </w:r>
    </w:p>
    <w:p w14:paraId="62B7A65A" w14:textId="77777777" w:rsidR="008203A8" w:rsidRPr="00406EE7" w:rsidRDefault="008203A8" w:rsidP="008203A8">
      <w:pPr>
        <w:ind w:left="851"/>
        <w:rPr>
          <w:sz w:val="24"/>
          <w:szCs w:val="24"/>
        </w:rPr>
      </w:pPr>
    </w:p>
    <w:p w14:paraId="3A75A8F5" w14:textId="77777777" w:rsidR="008203A8" w:rsidRPr="00406EE7" w:rsidRDefault="008203A8" w:rsidP="008203A8">
      <w:pPr>
        <w:tabs>
          <w:tab w:val="left" w:pos="851"/>
        </w:tabs>
        <w:ind w:left="851"/>
        <w:rPr>
          <w:sz w:val="24"/>
          <w:szCs w:val="24"/>
        </w:rPr>
      </w:pPr>
    </w:p>
    <w:p w14:paraId="4EDF85D0"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14:paraId="701D48FD" w14:textId="77777777" w:rsidR="008203A8" w:rsidRPr="00406EE7" w:rsidRDefault="008203A8" w:rsidP="008203A8">
      <w:pPr>
        <w:tabs>
          <w:tab w:val="left" w:pos="851"/>
        </w:tabs>
        <w:ind w:left="851"/>
        <w:rPr>
          <w:sz w:val="24"/>
          <w:szCs w:val="24"/>
        </w:rPr>
      </w:pPr>
    </w:p>
    <w:p w14:paraId="2E85F63E" w14:textId="77777777" w:rsidR="008203A8" w:rsidRPr="00406EE7" w:rsidRDefault="008203A8" w:rsidP="008203A8">
      <w:pPr>
        <w:ind w:left="851" w:hanging="851"/>
        <w:rPr>
          <w:b/>
          <w:sz w:val="24"/>
          <w:szCs w:val="24"/>
        </w:rPr>
      </w:pPr>
      <w:r>
        <w:rPr>
          <w:b/>
          <w:sz w:val="24"/>
          <w:szCs w:val="24"/>
        </w:rPr>
        <w:t>5.1</w:t>
      </w:r>
      <w:r w:rsidRPr="00406EE7">
        <w:rPr>
          <w:b/>
          <w:sz w:val="24"/>
          <w:szCs w:val="24"/>
        </w:rPr>
        <w:tab/>
      </w:r>
      <w:r>
        <w:rPr>
          <w:b/>
          <w:sz w:val="24"/>
          <w:szCs w:val="24"/>
        </w:rPr>
        <w:t>Væsentlige u</w:t>
      </w:r>
      <w:r w:rsidRPr="00406EE7">
        <w:rPr>
          <w:b/>
          <w:sz w:val="24"/>
          <w:szCs w:val="24"/>
        </w:rPr>
        <w:t>forligeligheder</w:t>
      </w:r>
    </w:p>
    <w:p w14:paraId="64446464" w14:textId="53464561" w:rsidR="008203A8" w:rsidRPr="00406EE7" w:rsidRDefault="00792303" w:rsidP="008203A8">
      <w:pPr>
        <w:tabs>
          <w:tab w:val="left" w:pos="851"/>
        </w:tabs>
        <w:ind w:left="851"/>
        <w:rPr>
          <w:sz w:val="24"/>
          <w:szCs w:val="24"/>
        </w:rPr>
      </w:pPr>
      <w:r>
        <w:rPr>
          <w:sz w:val="24"/>
          <w:szCs w:val="24"/>
        </w:rPr>
        <w:t>Ingen kendte.</w:t>
      </w:r>
    </w:p>
    <w:p w14:paraId="2ECC2F30" w14:textId="77777777" w:rsidR="008203A8" w:rsidRPr="00406EE7" w:rsidRDefault="008203A8" w:rsidP="008203A8">
      <w:pPr>
        <w:tabs>
          <w:tab w:val="left" w:pos="851"/>
        </w:tabs>
        <w:ind w:left="851"/>
        <w:rPr>
          <w:sz w:val="24"/>
          <w:szCs w:val="24"/>
        </w:rPr>
      </w:pPr>
    </w:p>
    <w:p w14:paraId="6A3B1CA0"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2</w:t>
      </w:r>
      <w:r w:rsidRPr="00406EE7">
        <w:rPr>
          <w:b/>
          <w:sz w:val="24"/>
          <w:szCs w:val="24"/>
        </w:rPr>
        <w:tab/>
        <w:t>Opbevaringstid</w:t>
      </w:r>
    </w:p>
    <w:p w14:paraId="57A0EA8A" w14:textId="77777777" w:rsidR="00792303" w:rsidRPr="00792303" w:rsidRDefault="00792303" w:rsidP="00792303">
      <w:pPr>
        <w:tabs>
          <w:tab w:val="left" w:pos="1304"/>
        </w:tabs>
        <w:ind w:left="851"/>
        <w:rPr>
          <w:sz w:val="24"/>
          <w:szCs w:val="24"/>
        </w:rPr>
      </w:pPr>
      <w:r w:rsidRPr="00792303">
        <w:rPr>
          <w:sz w:val="24"/>
          <w:szCs w:val="24"/>
        </w:rPr>
        <w:t>2 år.</w:t>
      </w:r>
    </w:p>
    <w:p w14:paraId="78C61E4F" w14:textId="0827602B" w:rsidR="008203A8" w:rsidRPr="00792303" w:rsidRDefault="00792303" w:rsidP="00792303">
      <w:pPr>
        <w:tabs>
          <w:tab w:val="left" w:pos="851"/>
        </w:tabs>
        <w:ind w:left="851"/>
        <w:rPr>
          <w:sz w:val="24"/>
          <w:szCs w:val="24"/>
        </w:rPr>
      </w:pPr>
      <w:r w:rsidRPr="00792303">
        <w:rPr>
          <w:sz w:val="24"/>
          <w:szCs w:val="24"/>
        </w:rPr>
        <w:t>Opbevaringstid efter første åbning af den indre emballage: 3 måneder</w:t>
      </w:r>
      <w:r w:rsidR="00FE2CB8">
        <w:rPr>
          <w:sz w:val="24"/>
          <w:szCs w:val="24"/>
        </w:rPr>
        <w:t>.</w:t>
      </w:r>
    </w:p>
    <w:p w14:paraId="6385A406" w14:textId="77777777" w:rsidR="008203A8" w:rsidRPr="00406EE7" w:rsidRDefault="008203A8" w:rsidP="008203A8">
      <w:pPr>
        <w:tabs>
          <w:tab w:val="left" w:pos="851"/>
        </w:tabs>
        <w:ind w:left="851"/>
        <w:rPr>
          <w:sz w:val="24"/>
          <w:szCs w:val="24"/>
        </w:rPr>
      </w:pPr>
    </w:p>
    <w:p w14:paraId="18F2669B"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3</w:t>
      </w:r>
      <w:r w:rsidRPr="00406EE7">
        <w:rPr>
          <w:b/>
          <w:sz w:val="24"/>
          <w:szCs w:val="24"/>
        </w:rPr>
        <w:tab/>
        <w:t xml:space="preserve">Særlige </w:t>
      </w:r>
      <w:r w:rsidRPr="00D14DBC">
        <w:rPr>
          <w:b/>
          <w:sz w:val="24"/>
          <w:szCs w:val="24"/>
        </w:rPr>
        <w:t>forholdsregler vedrørende opbevaring</w:t>
      </w:r>
    </w:p>
    <w:p w14:paraId="2656F56B" w14:textId="5A666D7B" w:rsidR="008203A8" w:rsidRPr="00792303" w:rsidRDefault="00792303" w:rsidP="008203A8">
      <w:pPr>
        <w:tabs>
          <w:tab w:val="left" w:pos="851"/>
        </w:tabs>
        <w:ind w:left="851"/>
        <w:rPr>
          <w:sz w:val="24"/>
          <w:szCs w:val="24"/>
        </w:rPr>
      </w:pPr>
      <w:r w:rsidRPr="00792303">
        <w:rPr>
          <w:sz w:val="24"/>
          <w:szCs w:val="24"/>
        </w:rPr>
        <w:t>Må ikke opbevares over 25 °C.</w:t>
      </w:r>
    </w:p>
    <w:p w14:paraId="7111CAAE" w14:textId="77777777" w:rsidR="008203A8" w:rsidRPr="00406EE7" w:rsidRDefault="008203A8" w:rsidP="008203A8">
      <w:pPr>
        <w:tabs>
          <w:tab w:val="left" w:pos="851"/>
        </w:tabs>
        <w:ind w:left="851"/>
        <w:rPr>
          <w:sz w:val="24"/>
          <w:szCs w:val="24"/>
        </w:rPr>
      </w:pPr>
    </w:p>
    <w:p w14:paraId="529979FC" w14:textId="77777777" w:rsidR="008203A8" w:rsidRPr="00D14DBC" w:rsidRDefault="008203A8" w:rsidP="008203A8">
      <w:pPr>
        <w:ind w:left="851" w:hanging="851"/>
        <w:rPr>
          <w:b/>
          <w:sz w:val="24"/>
          <w:szCs w:val="24"/>
        </w:rPr>
      </w:pPr>
      <w:r>
        <w:rPr>
          <w:b/>
          <w:sz w:val="24"/>
          <w:szCs w:val="24"/>
        </w:rPr>
        <w:t>5.4</w:t>
      </w:r>
      <w:r w:rsidRPr="00406EE7">
        <w:rPr>
          <w:b/>
          <w:sz w:val="24"/>
          <w:szCs w:val="24"/>
        </w:rPr>
        <w:tab/>
      </w:r>
      <w:r w:rsidRPr="00D14DBC">
        <w:rPr>
          <w:b/>
          <w:sz w:val="24"/>
          <w:szCs w:val="24"/>
        </w:rPr>
        <w:t>Den indre emballages art og indhold</w:t>
      </w:r>
    </w:p>
    <w:p w14:paraId="5B852B72" w14:textId="77777777" w:rsidR="00792303" w:rsidRPr="00792303" w:rsidRDefault="00792303" w:rsidP="00792303">
      <w:pPr>
        <w:tabs>
          <w:tab w:val="left" w:pos="1304"/>
        </w:tabs>
        <w:ind w:left="851"/>
        <w:rPr>
          <w:sz w:val="24"/>
          <w:szCs w:val="24"/>
        </w:rPr>
      </w:pPr>
      <w:r w:rsidRPr="00792303">
        <w:rPr>
          <w:sz w:val="24"/>
          <w:szCs w:val="24"/>
        </w:rPr>
        <w:t xml:space="preserve">Dråbeflasker af </w:t>
      </w:r>
      <w:proofErr w:type="spellStart"/>
      <w:r w:rsidRPr="00792303">
        <w:rPr>
          <w:sz w:val="24"/>
          <w:szCs w:val="24"/>
        </w:rPr>
        <w:t>polyethylen</w:t>
      </w:r>
      <w:proofErr w:type="spellEnd"/>
      <w:r w:rsidRPr="00792303">
        <w:rPr>
          <w:sz w:val="24"/>
          <w:szCs w:val="24"/>
        </w:rPr>
        <w:t>.</w:t>
      </w:r>
    </w:p>
    <w:p w14:paraId="64E98D4A" w14:textId="1EE0A2A3" w:rsidR="008203A8" w:rsidRPr="00792303" w:rsidRDefault="00792303" w:rsidP="00792303">
      <w:pPr>
        <w:tabs>
          <w:tab w:val="left" w:pos="851"/>
        </w:tabs>
        <w:ind w:left="851"/>
        <w:rPr>
          <w:sz w:val="24"/>
          <w:szCs w:val="24"/>
        </w:rPr>
      </w:pPr>
      <w:r w:rsidRPr="00792303">
        <w:rPr>
          <w:sz w:val="24"/>
          <w:szCs w:val="24"/>
        </w:rPr>
        <w:t>Ikke alle pakningsstørrelser er nødvendigvis markedsført.</w:t>
      </w:r>
    </w:p>
    <w:p w14:paraId="6EDE3A6E" w14:textId="77777777" w:rsidR="008203A8" w:rsidRPr="00406EE7" w:rsidRDefault="008203A8" w:rsidP="008203A8">
      <w:pPr>
        <w:tabs>
          <w:tab w:val="left" w:pos="851"/>
        </w:tabs>
        <w:ind w:left="851"/>
        <w:rPr>
          <w:sz w:val="24"/>
          <w:szCs w:val="24"/>
        </w:rPr>
      </w:pPr>
    </w:p>
    <w:p w14:paraId="5E74730A" w14:textId="77777777" w:rsidR="008203A8" w:rsidRDefault="008203A8" w:rsidP="008203A8">
      <w:pPr>
        <w:tabs>
          <w:tab w:val="left" w:pos="851"/>
        </w:tabs>
        <w:ind w:left="851" w:hanging="851"/>
        <w:rPr>
          <w:sz w:val="24"/>
          <w:szCs w:val="24"/>
        </w:rPr>
      </w:pPr>
      <w:r>
        <w:rPr>
          <w:b/>
          <w:sz w:val="24"/>
          <w:szCs w:val="24"/>
        </w:rPr>
        <w:t>5.5</w:t>
      </w:r>
      <w:r w:rsidRPr="00406EE7">
        <w:rPr>
          <w:b/>
          <w:sz w:val="24"/>
          <w:szCs w:val="24"/>
        </w:rPr>
        <w:tab/>
      </w:r>
      <w:r w:rsidRPr="00D14DBC">
        <w:rPr>
          <w:b/>
          <w:sz w:val="24"/>
          <w:szCs w:val="24"/>
        </w:rPr>
        <w:t>Særlige forholdsregler vedrørende bortskaffelse af ubrugte veterinærlægemidler eller affaldsmaterialer fra brugen heraf</w:t>
      </w:r>
    </w:p>
    <w:p w14:paraId="19476A7E" w14:textId="77777777" w:rsidR="00792303" w:rsidRPr="00792303" w:rsidRDefault="00792303" w:rsidP="00792303">
      <w:pPr>
        <w:tabs>
          <w:tab w:val="left" w:pos="1304"/>
        </w:tabs>
        <w:ind w:left="851"/>
        <w:rPr>
          <w:sz w:val="24"/>
          <w:szCs w:val="24"/>
        </w:rPr>
      </w:pPr>
      <w:r w:rsidRPr="00792303">
        <w:rPr>
          <w:sz w:val="24"/>
          <w:szCs w:val="24"/>
        </w:rPr>
        <w:t>Lægemidler må ikke bortskaffes sammen med spildevand eller husholdningsaffald.</w:t>
      </w:r>
    </w:p>
    <w:p w14:paraId="63CD18E5" w14:textId="77777777" w:rsidR="00792303" w:rsidRPr="00792303" w:rsidRDefault="00792303" w:rsidP="00792303">
      <w:pPr>
        <w:tabs>
          <w:tab w:val="left" w:pos="1304"/>
        </w:tabs>
        <w:ind w:left="851"/>
        <w:rPr>
          <w:sz w:val="24"/>
          <w:szCs w:val="24"/>
        </w:rPr>
      </w:pPr>
    </w:p>
    <w:p w14:paraId="4E410113" w14:textId="77777777" w:rsidR="00792303" w:rsidRPr="00792303" w:rsidRDefault="00792303" w:rsidP="00792303">
      <w:pPr>
        <w:ind w:left="851"/>
        <w:rPr>
          <w:sz w:val="24"/>
          <w:szCs w:val="24"/>
          <w:lang w:eastAsia="da-DK"/>
        </w:rPr>
      </w:pPr>
      <w:r w:rsidRPr="00792303">
        <w:rPr>
          <w:sz w:val="24"/>
          <w:szCs w:val="24"/>
        </w:rPr>
        <w:t>Benyt returordninger ved bortskaffelse af ubrugte veterinærlægemidler eller affaldsmaterialer herfra i henhold til lokale retningslinjer og nationale indsamlingsordninger, der er relevante for det pågældende veterinærlægemiddel.</w:t>
      </w:r>
      <w:r w:rsidRPr="00792303">
        <w:rPr>
          <w:sz w:val="24"/>
          <w:szCs w:val="24"/>
          <w:lang w:eastAsia="da-DK"/>
        </w:rPr>
        <w:t xml:space="preserve"> </w:t>
      </w:r>
    </w:p>
    <w:p w14:paraId="4F4F7A27" w14:textId="77777777" w:rsidR="00792303" w:rsidRPr="00070728" w:rsidRDefault="00792303" w:rsidP="008203A8">
      <w:pPr>
        <w:tabs>
          <w:tab w:val="left" w:pos="851"/>
        </w:tabs>
        <w:ind w:left="851"/>
        <w:rPr>
          <w:sz w:val="24"/>
          <w:szCs w:val="24"/>
        </w:rPr>
      </w:pPr>
    </w:p>
    <w:p w14:paraId="10CB099E" w14:textId="77777777" w:rsidR="008203A8" w:rsidRPr="00406EE7" w:rsidRDefault="008203A8" w:rsidP="008203A8">
      <w:pPr>
        <w:tabs>
          <w:tab w:val="left" w:pos="851"/>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14:paraId="6A875F9A" w14:textId="6FE2ECB2" w:rsidR="00B70BBA" w:rsidRPr="00B70BBA" w:rsidRDefault="00B70BBA" w:rsidP="00B70BBA">
      <w:pPr>
        <w:tabs>
          <w:tab w:val="left" w:pos="0"/>
          <w:tab w:val="left" w:pos="851"/>
          <w:tab w:val="left" w:pos="3403"/>
          <w:tab w:val="left" w:pos="4254"/>
          <w:tab w:val="left" w:pos="5105"/>
          <w:tab w:val="left" w:pos="5955"/>
          <w:tab w:val="left" w:pos="6806"/>
          <w:tab w:val="left" w:pos="7657"/>
          <w:tab w:val="left" w:pos="8508"/>
        </w:tabs>
        <w:ind w:left="851" w:hanging="851"/>
        <w:rPr>
          <w:spacing w:val="-3"/>
          <w:sz w:val="24"/>
          <w:szCs w:val="24"/>
          <w:lang w:eastAsia="da-DK"/>
        </w:rPr>
      </w:pPr>
      <w:r>
        <w:rPr>
          <w:spacing w:val="-3"/>
        </w:rPr>
        <w:tab/>
      </w:r>
      <w:r w:rsidRPr="00B70BBA">
        <w:rPr>
          <w:spacing w:val="-3"/>
          <w:sz w:val="24"/>
          <w:szCs w:val="24"/>
        </w:rPr>
        <w:t xml:space="preserve">Elanco GmbH </w:t>
      </w:r>
    </w:p>
    <w:p w14:paraId="666B7EDE" w14:textId="77777777" w:rsidR="00B70BBA" w:rsidRPr="00B70BBA" w:rsidRDefault="00B70BBA" w:rsidP="00B70BBA">
      <w:pPr>
        <w:tabs>
          <w:tab w:val="left" w:pos="0"/>
          <w:tab w:val="left" w:pos="851"/>
          <w:tab w:val="left" w:pos="3403"/>
          <w:tab w:val="left" w:pos="4254"/>
          <w:tab w:val="left" w:pos="5105"/>
          <w:tab w:val="left" w:pos="5955"/>
          <w:tab w:val="left" w:pos="6806"/>
          <w:tab w:val="left" w:pos="7657"/>
          <w:tab w:val="left" w:pos="8508"/>
        </w:tabs>
        <w:ind w:left="851" w:hanging="851"/>
        <w:rPr>
          <w:spacing w:val="-3"/>
          <w:sz w:val="24"/>
          <w:szCs w:val="24"/>
        </w:rPr>
      </w:pPr>
      <w:r w:rsidRPr="00B70BBA">
        <w:rPr>
          <w:spacing w:val="-3"/>
          <w:sz w:val="24"/>
          <w:szCs w:val="24"/>
        </w:rPr>
        <w:tab/>
        <w:t xml:space="preserve">Heinz-Lohmann-Str. 4 </w:t>
      </w:r>
    </w:p>
    <w:p w14:paraId="44EF0861" w14:textId="77777777" w:rsidR="00B70BBA" w:rsidRPr="00B70BBA" w:rsidRDefault="00B70BBA" w:rsidP="00B70BBA">
      <w:pPr>
        <w:tabs>
          <w:tab w:val="left" w:pos="0"/>
          <w:tab w:val="left" w:pos="851"/>
          <w:tab w:val="left" w:pos="3403"/>
          <w:tab w:val="left" w:pos="4254"/>
          <w:tab w:val="left" w:pos="5105"/>
          <w:tab w:val="left" w:pos="5955"/>
          <w:tab w:val="left" w:pos="6806"/>
          <w:tab w:val="left" w:pos="7657"/>
          <w:tab w:val="left" w:pos="8508"/>
        </w:tabs>
        <w:ind w:left="851" w:hanging="851"/>
        <w:rPr>
          <w:spacing w:val="-3"/>
          <w:sz w:val="24"/>
          <w:szCs w:val="24"/>
        </w:rPr>
      </w:pPr>
      <w:r w:rsidRPr="00B70BBA">
        <w:rPr>
          <w:spacing w:val="-3"/>
          <w:sz w:val="24"/>
          <w:szCs w:val="24"/>
        </w:rPr>
        <w:tab/>
        <w:t xml:space="preserve">27472 </w:t>
      </w:r>
      <w:proofErr w:type="spellStart"/>
      <w:r w:rsidRPr="00B70BBA">
        <w:rPr>
          <w:spacing w:val="-3"/>
          <w:sz w:val="24"/>
          <w:szCs w:val="24"/>
        </w:rPr>
        <w:t>Cuxhaven</w:t>
      </w:r>
      <w:proofErr w:type="spellEnd"/>
      <w:r w:rsidRPr="00B70BBA">
        <w:rPr>
          <w:spacing w:val="-3"/>
          <w:sz w:val="24"/>
          <w:szCs w:val="24"/>
        </w:rPr>
        <w:t xml:space="preserve"> </w:t>
      </w:r>
    </w:p>
    <w:p w14:paraId="21214323" w14:textId="77777777" w:rsidR="00B70BBA" w:rsidRPr="00B70BBA" w:rsidRDefault="00B70BBA" w:rsidP="00B70BBA">
      <w:pPr>
        <w:tabs>
          <w:tab w:val="left" w:pos="0"/>
          <w:tab w:val="left" w:pos="851"/>
          <w:tab w:val="left" w:pos="3403"/>
          <w:tab w:val="left" w:pos="4254"/>
          <w:tab w:val="left" w:pos="5105"/>
          <w:tab w:val="left" w:pos="5955"/>
          <w:tab w:val="left" w:pos="6806"/>
          <w:tab w:val="left" w:pos="7657"/>
          <w:tab w:val="left" w:pos="8508"/>
        </w:tabs>
        <w:ind w:left="851" w:hanging="851"/>
        <w:rPr>
          <w:spacing w:val="-3"/>
          <w:sz w:val="24"/>
          <w:szCs w:val="24"/>
        </w:rPr>
      </w:pPr>
      <w:r w:rsidRPr="00B70BBA">
        <w:rPr>
          <w:spacing w:val="-3"/>
          <w:sz w:val="24"/>
          <w:szCs w:val="24"/>
        </w:rPr>
        <w:tab/>
        <w:t>Tyskland</w:t>
      </w:r>
    </w:p>
    <w:p w14:paraId="14195DA6" w14:textId="77777777" w:rsidR="00B70BBA" w:rsidRPr="00B70BBA" w:rsidRDefault="00B70BBA" w:rsidP="00B70BBA">
      <w:pPr>
        <w:tabs>
          <w:tab w:val="left" w:pos="0"/>
          <w:tab w:val="left" w:pos="851"/>
          <w:tab w:val="left" w:pos="3403"/>
          <w:tab w:val="left" w:pos="4254"/>
          <w:tab w:val="left" w:pos="5105"/>
          <w:tab w:val="left" w:pos="5955"/>
          <w:tab w:val="left" w:pos="6806"/>
          <w:tab w:val="left" w:pos="7657"/>
          <w:tab w:val="left" w:pos="8508"/>
        </w:tabs>
        <w:ind w:left="851" w:hanging="851"/>
        <w:rPr>
          <w:sz w:val="24"/>
          <w:szCs w:val="24"/>
        </w:rPr>
      </w:pPr>
    </w:p>
    <w:p w14:paraId="2C2A6B2B" w14:textId="77777777" w:rsidR="00B70BBA" w:rsidRPr="00B70BBA" w:rsidRDefault="00B70BBA" w:rsidP="00B70BBA">
      <w:pPr>
        <w:tabs>
          <w:tab w:val="left" w:pos="0"/>
          <w:tab w:val="left" w:pos="851"/>
          <w:tab w:val="left" w:pos="3403"/>
          <w:tab w:val="left" w:pos="4254"/>
          <w:tab w:val="left" w:pos="5105"/>
          <w:tab w:val="left" w:pos="5955"/>
          <w:tab w:val="left" w:pos="6806"/>
          <w:tab w:val="left" w:pos="7657"/>
          <w:tab w:val="left" w:pos="8508"/>
        </w:tabs>
        <w:ind w:left="851" w:hanging="851"/>
        <w:rPr>
          <w:sz w:val="24"/>
          <w:szCs w:val="24"/>
        </w:rPr>
      </w:pPr>
      <w:r w:rsidRPr="00B70BBA">
        <w:rPr>
          <w:sz w:val="24"/>
          <w:szCs w:val="24"/>
        </w:rPr>
        <w:tab/>
      </w:r>
      <w:r w:rsidRPr="00B70BBA">
        <w:rPr>
          <w:b/>
          <w:sz w:val="24"/>
          <w:szCs w:val="24"/>
        </w:rPr>
        <w:t>Repræsentant</w:t>
      </w:r>
    </w:p>
    <w:p w14:paraId="725E1D7F" w14:textId="77777777" w:rsidR="00B70BBA" w:rsidRPr="00B70BBA" w:rsidRDefault="00B70BBA" w:rsidP="00B70BBA">
      <w:pPr>
        <w:tabs>
          <w:tab w:val="left" w:pos="0"/>
          <w:tab w:val="left" w:pos="851"/>
          <w:tab w:val="left" w:pos="3403"/>
          <w:tab w:val="left" w:pos="4254"/>
          <w:tab w:val="left" w:pos="5105"/>
          <w:tab w:val="left" w:pos="5955"/>
          <w:tab w:val="left" w:pos="6806"/>
          <w:tab w:val="left" w:pos="7657"/>
          <w:tab w:val="left" w:pos="8508"/>
        </w:tabs>
        <w:ind w:left="851" w:hanging="851"/>
        <w:rPr>
          <w:sz w:val="24"/>
          <w:szCs w:val="24"/>
        </w:rPr>
      </w:pPr>
      <w:r w:rsidRPr="00B70BBA">
        <w:rPr>
          <w:sz w:val="24"/>
          <w:szCs w:val="24"/>
        </w:rPr>
        <w:tab/>
        <w:t>Elanco Denmark ApS</w:t>
      </w:r>
    </w:p>
    <w:p w14:paraId="1F9E78EA" w14:textId="77777777" w:rsidR="00B70BBA" w:rsidRPr="00B70BBA" w:rsidRDefault="00B70BBA" w:rsidP="00B70BBA">
      <w:pPr>
        <w:tabs>
          <w:tab w:val="left" w:pos="0"/>
          <w:tab w:val="left" w:pos="851"/>
          <w:tab w:val="left" w:pos="3403"/>
          <w:tab w:val="left" w:pos="4254"/>
          <w:tab w:val="left" w:pos="5105"/>
          <w:tab w:val="left" w:pos="5955"/>
          <w:tab w:val="left" w:pos="6806"/>
          <w:tab w:val="left" w:pos="7657"/>
          <w:tab w:val="left" w:pos="8508"/>
        </w:tabs>
        <w:ind w:left="851" w:hanging="851"/>
        <w:rPr>
          <w:sz w:val="24"/>
          <w:szCs w:val="24"/>
        </w:rPr>
      </w:pPr>
      <w:r w:rsidRPr="00B70BBA">
        <w:rPr>
          <w:sz w:val="24"/>
          <w:szCs w:val="24"/>
        </w:rPr>
        <w:tab/>
        <w:t xml:space="preserve">Lautrupvang 12, 1.th, </w:t>
      </w:r>
    </w:p>
    <w:p w14:paraId="5FD95BD9" w14:textId="6F9F5216" w:rsidR="008203A8" w:rsidRPr="00B70BBA" w:rsidRDefault="00B70BBA" w:rsidP="00B70BBA">
      <w:pPr>
        <w:tabs>
          <w:tab w:val="left" w:pos="851"/>
        </w:tabs>
        <w:ind w:left="851"/>
        <w:rPr>
          <w:sz w:val="24"/>
          <w:szCs w:val="24"/>
        </w:rPr>
      </w:pPr>
      <w:r w:rsidRPr="00B70BBA">
        <w:rPr>
          <w:sz w:val="24"/>
          <w:szCs w:val="24"/>
        </w:rPr>
        <w:t>2750 Ballerup</w:t>
      </w:r>
    </w:p>
    <w:p w14:paraId="30A58E0B" w14:textId="77777777" w:rsidR="008203A8" w:rsidRPr="00406EE7" w:rsidRDefault="008203A8" w:rsidP="008203A8">
      <w:pPr>
        <w:tabs>
          <w:tab w:val="left" w:pos="851"/>
        </w:tabs>
        <w:ind w:left="851"/>
        <w:rPr>
          <w:sz w:val="24"/>
          <w:szCs w:val="24"/>
        </w:rPr>
      </w:pPr>
    </w:p>
    <w:p w14:paraId="5A46F949" w14:textId="77777777" w:rsidR="008203A8" w:rsidRPr="00406EE7" w:rsidRDefault="008203A8" w:rsidP="008203A8">
      <w:pPr>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14:paraId="6FD655AF" w14:textId="24EF5F63" w:rsidR="008203A8" w:rsidRPr="00406EE7" w:rsidRDefault="00B70BBA" w:rsidP="008203A8">
      <w:pPr>
        <w:tabs>
          <w:tab w:val="left" w:pos="851"/>
        </w:tabs>
        <w:ind w:left="851"/>
        <w:rPr>
          <w:sz w:val="24"/>
          <w:szCs w:val="24"/>
        </w:rPr>
      </w:pPr>
      <w:r w:rsidRPr="00B70BBA">
        <w:rPr>
          <w:sz w:val="24"/>
          <w:szCs w:val="24"/>
        </w:rPr>
        <w:t>10353</w:t>
      </w:r>
    </w:p>
    <w:p w14:paraId="0CA2178F" w14:textId="77777777" w:rsidR="008203A8" w:rsidRPr="00406EE7" w:rsidRDefault="008203A8" w:rsidP="008203A8">
      <w:pPr>
        <w:tabs>
          <w:tab w:val="left" w:pos="851"/>
        </w:tabs>
        <w:ind w:left="851"/>
        <w:rPr>
          <w:sz w:val="24"/>
          <w:szCs w:val="24"/>
        </w:rPr>
      </w:pPr>
    </w:p>
    <w:p w14:paraId="416E7B87" w14:textId="77777777" w:rsidR="008203A8" w:rsidRPr="00406EE7" w:rsidRDefault="008203A8" w:rsidP="008203A8">
      <w:pPr>
        <w:tabs>
          <w:tab w:val="left" w:pos="851"/>
        </w:tabs>
        <w:ind w:left="851" w:hanging="851"/>
        <w:rPr>
          <w:b/>
          <w:sz w:val="24"/>
          <w:szCs w:val="24"/>
        </w:rPr>
      </w:pPr>
      <w:r>
        <w:rPr>
          <w:b/>
          <w:sz w:val="24"/>
          <w:szCs w:val="24"/>
        </w:rPr>
        <w:t>8</w:t>
      </w:r>
      <w:r w:rsidRPr="00406EE7">
        <w:rPr>
          <w:b/>
          <w:sz w:val="24"/>
          <w:szCs w:val="24"/>
        </w:rPr>
        <w:t>.</w:t>
      </w:r>
      <w:r w:rsidRPr="00406EE7">
        <w:rPr>
          <w:b/>
          <w:sz w:val="24"/>
          <w:szCs w:val="24"/>
        </w:rPr>
        <w:tab/>
        <w:t xml:space="preserve">DATO FOR FØRSTE </w:t>
      </w:r>
      <w:r>
        <w:rPr>
          <w:b/>
          <w:sz w:val="24"/>
          <w:szCs w:val="24"/>
        </w:rPr>
        <w:t>T</w:t>
      </w:r>
      <w:r w:rsidRPr="00406EE7">
        <w:rPr>
          <w:b/>
          <w:sz w:val="24"/>
          <w:szCs w:val="24"/>
        </w:rPr>
        <w:t>ILLADELSE</w:t>
      </w:r>
    </w:p>
    <w:p w14:paraId="4685B4D2" w14:textId="665DF822" w:rsidR="008203A8" w:rsidRPr="00406EE7" w:rsidRDefault="00B70BBA" w:rsidP="008203A8">
      <w:pPr>
        <w:tabs>
          <w:tab w:val="left" w:pos="851"/>
        </w:tabs>
        <w:ind w:left="851"/>
        <w:rPr>
          <w:sz w:val="24"/>
          <w:szCs w:val="24"/>
        </w:rPr>
      </w:pPr>
      <w:r w:rsidRPr="00B70BBA">
        <w:rPr>
          <w:sz w:val="24"/>
          <w:szCs w:val="24"/>
        </w:rPr>
        <w:t>27. august 1981</w:t>
      </w:r>
    </w:p>
    <w:p w14:paraId="1276C0C5" w14:textId="77777777" w:rsidR="008203A8" w:rsidRPr="00406EE7" w:rsidRDefault="008203A8" w:rsidP="008203A8">
      <w:pPr>
        <w:tabs>
          <w:tab w:val="left" w:pos="851"/>
        </w:tabs>
        <w:ind w:left="851"/>
        <w:rPr>
          <w:sz w:val="24"/>
          <w:szCs w:val="24"/>
        </w:rPr>
      </w:pPr>
    </w:p>
    <w:p w14:paraId="70CE0F4B" w14:textId="77777777" w:rsidR="008203A8" w:rsidRPr="00406EE7" w:rsidRDefault="008203A8" w:rsidP="008203A8">
      <w:pPr>
        <w:tabs>
          <w:tab w:val="left" w:pos="851"/>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14:paraId="2C2DA642" w14:textId="407766DF" w:rsidR="008203A8" w:rsidRPr="00406EE7" w:rsidRDefault="00DA5CE9" w:rsidP="008203A8">
      <w:pPr>
        <w:tabs>
          <w:tab w:val="left" w:pos="851"/>
        </w:tabs>
        <w:ind w:left="851"/>
        <w:rPr>
          <w:sz w:val="24"/>
          <w:szCs w:val="24"/>
        </w:rPr>
      </w:pPr>
      <w:r w:rsidRPr="00DA5CE9">
        <w:rPr>
          <w:sz w:val="24"/>
          <w:szCs w:val="24"/>
        </w:rPr>
        <w:t>27. november 2023</w:t>
      </w:r>
    </w:p>
    <w:p w14:paraId="6E500F1C" w14:textId="77777777" w:rsidR="008203A8" w:rsidRPr="00406EE7" w:rsidRDefault="008203A8" w:rsidP="008203A8">
      <w:pPr>
        <w:tabs>
          <w:tab w:val="left" w:pos="851"/>
        </w:tabs>
        <w:ind w:left="851"/>
        <w:rPr>
          <w:sz w:val="24"/>
          <w:szCs w:val="24"/>
        </w:rPr>
      </w:pPr>
    </w:p>
    <w:p w14:paraId="10609CE9" w14:textId="77777777" w:rsidR="008203A8" w:rsidRPr="00406EE7" w:rsidRDefault="008203A8" w:rsidP="008203A8">
      <w:pPr>
        <w:tabs>
          <w:tab w:val="left" w:pos="851"/>
        </w:tabs>
        <w:ind w:left="851" w:hanging="851"/>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3E4B6F">
        <w:rPr>
          <w:b/>
          <w:sz w:val="24"/>
          <w:szCs w:val="24"/>
        </w:rPr>
        <w:t>KLASSIFI</w:t>
      </w:r>
      <w:r>
        <w:rPr>
          <w:b/>
          <w:sz w:val="24"/>
          <w:szCs w:val="24"/>
        </w:rPr>
        <w:t>CERING</w:t>
      </w:r>
      <w:r w:rsidRPr="003E4B6F">
        <w:rPr>
          <w:b/>
          <w:sz w:val="24"/>
          <w:szCs w:val="24"/>
        </w:rPr>
        <w:t xml:space="preserve"> AF VETERINÆRLÆGEMIDLE</w:t>
      </w:r>
      <w:r>
        <w:rPr>
          <w:b/>
          <w:sz w:val="24"/>
          <w:szCs w:val="24"/>
        </w:rPr>
        <w:t>R</w:t>
      </w:r>
    </w:p>
    <w:p w14:paraId="50CB7273" w14:textId="1CE658B1" w:rsidR="00B70BBA" w:rsidRDefault="00B70BBA" w:rsidP="00B70BBA">
      <w:pPr>
        <w:pStyle w:val="Sidehoved"/>
        <w:tabs>
          <w:tab w:val="clear" w:pos="4819"/>
          <w:tab w:val="left" w:pos="851"/>
        </w:tabs>
        <w:ind w:left="851"/>
        <w:rPr>
          <w:szCs w:val="24"/>
        </w:rPr>
      </w:pPr>
      <w:r>
        <w:rPr>
          <w:szCs w:val="24"/>
        </w:rPr>
        <w:t>B</w:t>
      </w:r>
    </w:p>
    <w:p w14:paraId="4BE551FF" w14:textId="3787795B" w:rsidR="00B70BBA" w:rsidRDefault="00B70BBA" w:rsidP="00B70BBA">
      <w:pPr>
        <w:pStyle w:val="Sidehoved"/>
        <w:tabs>
          <w:tab w:val="clear" w:pos="4819"/>
          <w:tab w:val="left" w:pos="851"/>
        </w:tabs>
        <w:ind w:left="851"/>
        <w:rPr>
          <w:szCs w:val="24"/>
        </w:rPr>
      </w:pPr>
    </w:p>
    <w:p w14:paraId="63476A1A" w14:textId="5599FF03" w:rsidR="00B70BBA" w:rsidRPr="00B70BBA" w:rsidRDefault="00B70BBA" w:rsidP="00B70BBA">
      <w:pPr>
        <w:pStyle w:val="Sidehoved"/>
        <w:tabs>
          <w:tab w:val="clear" w:pos="4819"/>
          <w:tab w:val="left" w:pos="851"/>
        </w:tabs>
        <w:ind w:left="851"/>
        <w:rPr>
          <w:szCs w:val="24"/>
        </w:rPr>
      </w:pPr>
      <w:r>
        <w:t>Der findes detaljerede oplysninger om dette veterinærlægemiddel i EU-lægemiddeldatabasen.</w:t>
      </w:r>
    </w:p>
    <w:sectPr w:rsidR="00B70BBA" w:rsidRPr="00B70BBA"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00205" w14:textId="77777777" w:rsidR="003E4515" w:rsidRDefault="003E4515">
      <w:r>
        <w:separator/>
      </w:r>
    </w:p>
  </w:endnote>
  <w:endnote w:type="continuationSeparator" w:id="0">
    <w:p w14:paraId="0D535892" w14:textId="77777777" w:rsidR="003E4515" w:rsidRDefault="003E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3FDE3" w14:textId="77777777" w:rsidR="004A62CC" w:rsidRDefault="004A62CC">
    <w:pPr>
      <w:pStyle w:val="Sidefod"/>
      <w:pBdr>
        <w:bottom w:val="single" w:sz="6" w:space="1" w:color="auto"/>
      </w:pBdr>
      <w:tabs>
        <w:tab w:val="clear" w:pos="4819"/>
        <w:tab w:val="left" w:pos="8647"/>
      </w:tabs>
      <w:rPr>
        <w:i/>
        <w:snapToGrid w:val="0"/>
        <w:sz w:val="18"/>
      </w:rPr>
    </w:pPr>
  </w:p>
  <w:p w14:paraId="58CFA98E" w14:textId="77777777" w:rsidR="004A62CC" w:rsidRDefault="004A62CC">
    <w:pPr>
      <w:pStyle w:val="Sidefod"/>
      <w:tabs>
        <w:tab w:val="clear" w:pos="4819"/>
        <w:tab w:val="left" w:pos="8647"/>
      </w:tabs>
      <w:rPr>
        <w:i/>
        <w:snapToGrid w:val="0"/>
        <w:sz w:val="18"/>
      </w:rPr>
    </w:pPr>
  </w:p>
  <w:p w14:paraId="31A8A05A" w14:textId="34758DA1"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70BBA">
      <w:rPr>
        <w:i/>
        <w:noProof/>
        <w:snapToGrid w:val="0"/>
        <w:sz w:val="18"/>
      </w:rPr>
      <w:t>Surolan Vet., øredråber, suspension og kutansuspension.docx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2FE5C" w14:textId="77777777" w:rsidR="004A62CC" w:rsidRDefault="004A62CC">
    <w:pPr>
      <w:pStyle w:val="Sidefod"/>
      <w:pBdr>
        <w:bottom w:val="single" w:sz="6" w:space="1" w:color="auto"/>
      </w:pBdr>
      <w:tabs>
        <w:tab w:val="clear" w:pos="4819"/>
        <w:tab w:val="left" w:pos="8647"/>
      </w:tabs>
      <w:rPr>
        <w:i/>
        <w:snapToGrid w:val="0"/>
        <w:sz w:val="18"/>
      </w:rPr>
    </w:pPr>
  </w:p>
  <w:p w14:paraId="7E64E18A" w14:textId="77777777" w:rsidR="004A62CC" w:rsidRDefault="004A62CC">
    <w:pPr>
      <w:pStyle w:val="Sidefod"/>
      <w:tabs>
        <w:tab w:val="clear" w:pos="4819"/>
        <w:tab w:val="left" w:pos="8647"/>
      </w:tabs>
      <w:rPr>
        <w:i/>
        <w:snapToGrid w:val="0"/>
        <w:sz w:val="18"/>
      </w:rPr>
    </w:pPr>
  </w:p>
  <w:p w14:paraId="7F2D6E54" w14:textId="20FD6FB5"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70BBA">
      <w:rPr>
        <w:i/>
        <w:noProof/>
        <w:snapToGrid w:val="0"/>
        <w:sz w:val="18"/>
      </w:rPr>
      <w:t>Surolan Vet., øredråber, suspension og kutansuspension.docx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EBA5F" w14:textId="77777777" w:rsidR="003E4515" w:rsidRDefault="003E4515">
      <w:r>
        <w:separator/>
      </w:r>
    </w:p>
  </w:footnote>
  <w:footnote w:type="continuationSeparator" w:id="0">
    <w:p w14:paraId="0768FB45" w14:textId="77777777" w:rsidR="003E4515" w:rsidRDefault="003E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D74A6"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2AFA0"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15"/>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E304C"/>
    <w:rsid w:val="002E7439"/>
    <w:rsid w:val="002F3591"/>
    <w:rsid w:val="00322BDE"/>
    <w:rsid w:val="00340679"/>
    <w:rsid w:val="00365D3C"/>
    <w:rsid w:val="00371CA6"/>
    <w:rsid w:val="003E4515"/>
    <w:rsid w:val="003E4B6F"/>
    <w:rsid w:val="00406EE7"/>
    <w:rsid w:val="00407013"/>
    <w:rsid w:val="00412537"/>
    <w:rsid w:val="00415D7C"/>
    <w:rsid w:val="00417225"/>
    <w:rsid w:val="00430E2A"/>
    <w:rsid w:val="00451FEF"/>
    <w:rsid w:val="004A62CC"/>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1DD0"/>
    <w:rsid w:val="007564C7"/>
    <w:rsid w:val="00776C2C"/>
    <w:rsid w:val="00781329"/>
    <w:rsid w:val="00792303"/>
    <w:rsid w:val="007A684C"/>
    <w:rsid w:val="007C688A"/>
    <w:rsid w:val="007E2A00"/>
    <w:rsid w:val="008010F2"/>
    <w:rsid w:val="00805902"/>
    <w:rsid w:val="00813E75"/>
    <w:rsid w:val="0081533D"/>
    <w:rsid w:val="008203A8"/>
    <w:rsid w:val="008509BB"/>
    <w:rsid w:val="00851D7F"/>
    <w:rsid w:val="008803C5"/>
    <w:rsid w:val="008E4866"/>
    <w:rsid w:val="008F2D02"/>
    <w:rsid w:val="009202AE"/>
    <w:rsid w:val="00942FB8"/>
    <w:rsid w:val="00960F5F"/>
    <w:rsid w:val="00967486"/>
    <w:rsid w:val="00987E9C"/>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16B21"/>
    <w:rsid w:val="00B25EB8"/>
    <w:rsid w:val="00B70BBA"/>
    <w:rsid w:val="00B764E3"/>
    <w:rsid w:val="00B85456"/>
    <w:rsid w:val="00B87267"/>
    <w:rsid w:val="00B93A25"/>
    <w:rsid w:val="00BC634B"/>
    <w:rsid w:val="00BF2AE0"/>
    <w:rsid w:val="00C41394"/>
    <w:rsid w:val="00C479BF"/>
    <w:rsid w:val="00C66C59"/>
    <w:rsid w:val="00C7442C"/>
    <w:rsid w:val="00C838AB"/>
    <w:rsid w:val="00C83AA2"/>
    <w:rsid w:val="00CE3A44"/>
    <w:rsid w:val="00CE3F86"/>
    <w:rsid w:val="00CF75B4"/>
    <w:rsid w:val="00D10EE1"/>
    <w:rsid w:val="00D14DBC"/>
    <w:rsid w:val="00D87E2B"/>
    <w:rsid w:val="00D910BA"/>
    <w:rsid w:val="00D96D04"/>
    <w:rsid w:val="00DA5CE9"/>
    <w:rsid w:val="00DD6D71"/>
    <w:rsid w:val="00DF32BE"/>
    <w:rsid w:val="00E14F0A"/>
    <w:rsid w:val="00E321D6"/>
    <w:rsid w:val="00E323FB"/>
    <w:rsid w:val="00E61E78"/>
    <w:rsid w:val="00E84DC6"/>
    <w:rsid w:val="00EB5778"/>
    <w:rsid w:val="00EE14EA"/>
    <w:rsid w:val="00EE5253"/>
    <w:rsid w:val="00EF3C59"/>
    <w:rsid w:val="00F36781"/>
    <w:rsid w:val="00F41E3A"/>
    <w:rsid w:val="00F60B72"/>
    <w:rsid w:val="00FA2112"/>
    <w:rsid w:val="00FA3E7E"/>
    <w:rsid w:val="00FA66E4"/>
    <w:rsid w:val="00FD6433"/>
    <w:rsid w:val="00FE2C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CEAC3"/>
  <w15:chartTrackingRefBased/>
  <w15:docId w15:val="{70CF02E3-5EF9-463C-863D-7CD10569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qFormat/>
    <w:rsid w:val="00DF32BE"/>
    <w:rPr>
      <w:sz w:val="16"/>
      <w:szCs w:val="16"/>
    </w:rPr>
  </w:style>
  <w:style w:type="paragraph" w:styleId="Kommentartekst">
    <w:name w:val="annotation text"/>
    <w:aliases w:val="Kommentarer"/>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46035362">
      <w:bodyDiv w:val="1"/>
      <w:marLeft w:val="0"/>
      <w:marRight w:val="0"/>
      <w:marTop w:val="0"/>
      <w:marBottom w:val="0"/>
      <w:divBdr>
        <w:top w:val="none" w:sz="0" w:space="0" w:color="auto"/>
        <w:left w:val="none" w:sz="0" w:space="0" w:color="auto"/>
        <w:bottom w:val="none" w:sz="0" w:space="0" w:color="auto"/>
        <w:right w:val="none" w:sz="0" w:space="0" w:color="auto"/>
      </w:divBdr>
    </w:div>
    <w:div w:id="145125203">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442186764">
      <w:bodyDiv w:val="1"/>
      <w:marLeft w:val="0"/>
      <w:marRight w:val="0"/>
      <w:marTop w:val="0"/>
      <w:marBottom w:val="0"/>
      <w:divBdr>
        <w:top w:val="none" w:sz="0" w:space="0" w:color="auto"/>
        <w:left w:val="none" w:sz="0" w:space="0" w:color="auto"/>
        <w:bottom w:val="none" w:sz="0" w:space="0" w:color="auto"/>
        <w:right w:val="none" w:sz="0" w:space="0" w:color="auto"/>
      </w:divBdr>
    </w:div>
    <w:div w:id="473909854">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90182546">
      <w:bodyDiv w:val="1"/>
      <w:marLeft w:val="0"/>
      <w:marRight w:val="0"/>
      <w:marTop w:val="0"/>
      <w:marBottom w:val="0"/>
      <w:divBdr>
        <w:top w:val="none" w:sz="0" w:space="0" w:color="auto"/>
        <w:left w:val="none" w:sz="0" w:space="0" w:color="auto"/>
        <w:bottom w:val="none" w:sz="0" w:space="0" w:color="auto"/>
        <w:right w:val="none" w:sz="0" w:space="0" w:color="auto"/>
      </w:divBdr>
    </w:div>
    <w:div w:id="815146406">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07544455">
      <w:bodyDiv w:val="1"/>
      <w:marLeft w:val="0"/>
      <w:marRight w:val="0"/>
      <w:marTop w:val="0"/>
      <w:marBottom w:val="0"/>
      <w:divBdr>
        <w:top w:val="none" w:sz="0" w:space="0" w:color="auto"/>
        <w:left w:val="none" w:sz="0" w:space="0" w:color="auto"/>
        <w:bottom w:val="none" w:sz="0" w:space="0" w:color="auto"/>
        <w:right w:val="none" w:sz="0" w:space="0" w:color="auto"/>
      </w:divBdr>
    </w:div>
    <w:div w:id="1002858524">
      <w:bodyDiv w:val="1"/>
      <w:marLeft w:val="0"/>
      <w:marRight w:val="0"/>
      <w:marTop w:val="0"/>
      <w:marBottom w:val="0"/>
      <w:divBdr>
        <w:top w:val="none" w:sz="0" w:space="0" w:color="auto"/>
        <w:left w:val="none" w:sz="0" w:space="0" w:color="auto"/>
        <w:bottom w:val="none" w:sz="0" w:space="0" w:color="auto"/>
        <w:right w:val="none" w:sz="0" w:space="0" w:color="auto"/>
      </w:divBdr>
    </w:div>
    <w:div w:id="1064597407">
      <w:bodyDiv w:val="1"/>
      <w:marLeft w:val="0"/>
      <w:marRight w:val="0"/>
      <w:marTop w:val="0"/>
      <w:marBottom w:val="0"/>
      <w:divBdr>
        <w:top w:val="none" w:sz="0" w:space="0" w:color="auto"/>
        <w:left w:val="none" w:sz="0" w:space="0" w:color="auto"/>
        <w:bottom w:val="none" w:sz="0" w:space="0" w:color="auto"/>
        <w:right w:val="none" w:sz="0" w:space="0" w:color="auto"/>
      </w:divBdr>
    </w:div>
    <w:div w:id="1138381428">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52621354">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25227584">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686831485">
      <w:bodyDiv w:val="1"/>
      <w:marLeft w:val="0"/>
      <w:marRight w:val="0"/>
      <w:marTop w:val="0"/>
      <w:marBottom w:val="0"/>
      <w:divBdr>
        <w:top w:val="none" w:sz="0" w:space="0" w:color="auto"/>
        <w:left w:val="none" w:sz="0" w:space="0" w:color="auto"/>
        <w:bottom w:val="none" w:sz="0" w:space="0" w:color="auto"/>
        <w:right w:val="none" w:sz="0" w:space="0" w:color="auto"/>
      </w:divBdr>
    </w:div>
    <w:div w:id="197356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4</TotalTime>
  <Pages>4</Pages>
  <Words>795</Words>
  <Characters>5556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OPTION</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Vet skabelon (NY-QRDv9)</dc:title>
  <dc:subject/>
  <dc:creator>Betty Winther Andersen</dc:creator>
  <cp:keywords/>
  <dc:description>2023112738_x000d_
SPC rettelse i  pkt. 2</dc:description>
  <cp:lastModifiedBy>Betty Winther Andersen</cp:lastModifiedBy>
  <cp:revision>5</cp:revision>
  <cp:lastPrinted>2022-05-18T14:03:00Z</cp:lastPrinted>
  <dcterms:created xsi:type="dcterms:W3CDTF">2023-11-27T14:18:00Z</dcterms:created>
  <dcterms:modified xsi:type="dcterms:W3CDTF">2023-11-27T14:25:00Z</dcterms:modified>
</cp:coreProperties>
</file>